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9C" w:rsidRPr="00AF4098" w:rsidRDefault="0098679C" w:rsidP="0098679C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AF4098">
        <w:rPr>
          <w:rFonts w:ascii="Times New Roman" w:hAnsi="Times New Roman"/>
          <w:b/>
          <w:sz w:val="22"/>
          <w:szCs w:val="22"/>
        </w:rPr>
        <w:t>3GPP TSG-RAN3 #11</w:t>
      </w:r>
      <w:r w:rsidRPr="00AF4098">
        <w:rPr>
          <w:rFonts w:ascii="Times New Roman" w:hAnsi="Times New Roman"/>
          <w:b/>
          <w:sz w:val="22"/>
          <w:szCs w:val="22"/>
          <w:lang w:eastAsia="zh-CN"/>
        </w:rPr>
        <w:t>7</w:t>
      </w:r>
      <w:r w:rsidRPr="00AF4098">
        <w:rPr>
          <w:rFonts w:ascii="Times New Roman" w:hAnsi="Times New Roman"/>
          <w:b/>
          <w:sz w:val="22"/>
          <w:szCs w:val="22"/>
        </w:rPr>
        <w:t>-e</w:t>
      </w:r>
      <w:r w:rsidRPr="00AF4098">
        <w:rPr>
          <w:rFonts w:ascii="Times New Roman" w:hAnsi="Times New Roman"/>
          <w:b/>
          <w:sz w:val="22"/>
          <w:szCs w:val="22"/>
        </w:rPr>
        <w:tab/>
      </w:r>
      <w:r w:rsidRPr="00987CEE">
        <w:rPr>
          <w:rFonts w:ascii="Times New Roman" w:hAnsi="Times New Roman"/>
          <w:b/>
          <w:sz w:val="22"/>
          <w:szCs w:val="22"/>
        </w:rPr>
        <w:t>R3-</w:t>
      </w:r>
      <w:r w:rsidR="00987CEE" w:rsidRPr="00987CEE">
        <w:rPr>
          <w:rFonts w:ascii="Times New Roman" w:hAnsi="Times New Roman"/>
          <w:b/>
          <w:sz w:val="22"/>
          <w:szCs w:val="22"/>
        </w:rPr>
        <w:t>22</w:t>
      </w:r>
      <w:r w:rsidR="00987CEE" w:rsidRPr="00987CEE">
        <w:rPr>
          <w:rFonts w:ascii="Times New Roman" w:hAnsi="Times New Roman" w:hint="eastAsia"/>
          <w:b/>
          <w:sz w:val="22"/>
          <w:szCs w:val="22"/>
          <w:lang w:eastAsia="zh-CN"/>
        </w:rPr>
        <w:t>4</w:t>
      </w:r>
      <w:r w:rsidR="00987CEE">
        <w:rPr>
          <w:rFonts w:ascii="Times New Roman" w:hAnsi="Times New Roman" w:hint="eastAsia"/>
          <w:b/>
          <w:sz w:val="22"/>
          <w:szCs w:val="22"/>
          <w:lang w:eastAsia="zh-CN"/>
        </w:rPr>
        <w:t>747</w:t>
      </w:r>
    </w:p>
    <w:p w:rsidR="0098679C" w:rsidRPr="00AF4098" w:rsidRDefault="0098679C" w:rsidP="0098679C">
      <w:pPr>
        <w:pStyle w:val="3GPPHeader"/>
        <w:spacing w:afterLines="50" w:after="120"/>
        <w:rPr>
          <w:rFonts w:ascii="Times New Roman" w:hAnsi="Times New Roman"/>
          <w:bCs/>
          <w:sz w:val="22"/>
          <w:szCs w:val="22"/>
        </w:rPr>
      </w:pPr>
      <w:r w:rsidRPr="00AF4098">
        <w:rPr>
          <w:rFonts w:ascii="Times New Roman" w:hAnsi="Times New Roman"/>
          <w:bCs/>
          <w:sz w:val="22"/>
          <w:szCs w:val="22"/>
        </w:rPr>
        <w:t>15</w:t>
      </w:r>
      <w:r w:rsidRPr="00AF4098">
        <w:rPr>
          <w:rFonts w:ascii="Times New Roman" w:hAnsi="Times New Roman"/>
          <w:bCs/>
          <w:sz w:val="22"/>
          <w:szCs w:val="22"/>
          <w:vertAlign w:val="superscript"/>
        </w:rPr>
        <w:t>th</w:t>
      </w:r>
      <w:r w:rsidRPr="00AF4098">
        <w:rPr>
          <w:rFonts w:ascii="Times New Roman" w:hAnsi="Times New Roman"/>
          <w:bCs/>
          <w:sz w:val="22"/>
          <w:szCs w:val="22"/>
        </w:rPr>
        <w:t xml:space="preserve"> August –24</w:t>
      </w:r>
      <w:r w:rsidRPr="00AF4098">
        <w:rPr>
          <w:rFonts w:ascii="Times New Roman" w:hAnsi="Times New Roman"/>
          <w:bCs/>
          <w:sz w:val="22"/>
          <w:szCs w:val="22"/>
          <w:vertAlign w:val="superscript"/>
        </w:rPr>
        <w:t>th</w:t>
      </w:r>
      <w:r w:rsidRPr="00AF4098">
        <w:rPr>
          <w:rFonts w:ascii="Times New Roman" w:hAnsi="Times New Roman"/>
          <w:bCs/>
          <w:sz w:val="22"/>
          <w:szCs w:val="22"/>
        </w:rPr>
        <w:t xml:space="preserve"> August, 2022</w:t>
      </w:r>
    </w:p>
    <w:p w:rsidR="0098679C" w:rsidRPr="00AF4098" w:rsidRDefault="0098679C" w:rsidP="0098679C">
      <w:pPr>
        <w:pStyle w:val="3GPPHeader"/>
        <w:spacing w:afterLines="50" w:after="120"/>
        <w:rPr>
          <w:rFonts w:ascii="Times New Roman" w:hAnsi="Times New Roman"/>
          <w:bCs/>
          <w:sz w:val="22"/>
          <w:szCs w:val="22"/>
        </w:rPr>
      </w:pPr>
      <w:r w:rsidRPr="00AF4098">
        <w:rPr>
          <w:rFonts w:ascii="Times New Roman" w:hAnsi="Times New Roman"/>
          <w:bCs/>
          <w:sz w:val="22"/>
          <w:szCs w:val="22"/>
        </w:rPr>
        <w:t>Online</w:t>
      </w:r>
    </w:p>
    <w:p w:rsidR="0098679C" w:rsidRPr="00AF4098" w:rsidRDefault="0098679C" w:rsidP="0098679C">
      <w:pPr>
        <w:pStyle w:val="3GPPHeader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AF4098">
        <w:rPr>
          <w:rFonts w:ascii="Times New Roman" w:hAnsi="Times New Roman"/>
          <w:sz w:val="22"/>
          <w:szCs w:val="22"/>
        </w:rPr>
        <w:t>Agenda Item:</w:t>
      </w:r>
      <w:r w:rsidRPr="00AF4098">
        <w:rPr>
          <w:rFonts w:ascii="Times New Roman" w:hAnsi="Times New Roman"/>
          <w:sz w:val="22"/>
          <w:szCs w:val="22"/>
        </w:rPr>
        <w:tab/>
        <w:t>10.</w:t>
      </w:r>
      <w:r>
        <w:rPr>
          <w:rFonts w:ascii="Times New Roman" w:hAnsi="Times New Roman" w:hint="eastAsia"/>
          <w:sz w:val="22"/>
          <w:szCs w:val="22"/>
        </w:rPr>
        <w:t>3</w:t>
      </w:r>
    </w:p>
    <w:p w:rsidR="0098679C" w:rsidRPr="00AF4098" w:rsidRDefault="0098679C" w:rsidP="0098679C">
      <w:pPr>
        <w:pStyle w:val="3GPPHeader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AF4098">
        <w:rPr>
          <w:rFonts w:ascii="Times New Roman" w:hAnsi="Times New Roman"/>
          <w:sz w:val="22"/>
          <w:szCs w:val="22"/>
        </w:rPr>
        <w:t>Source:</w:t>
      </w:r>
      <w:r w:rsidRPr="00AF4098">
        <w:rPr>
          <w:rFonts w:ascii="Times New Roman" w:hAnsi="Times New Roman"/>
          <w:sz w:val="22"/>
          <w:szCs w:val="22"/>
        </w:rPr>
        <w:tab/>
        <w:t>CATT</w:t>
      </w:r>
    </w:p>
    <w:p w:rsidR="0098679C" w:rsidRPr="00AF4098" w:rsidRDefault="0098679C" w:rsidP="0098679C">
      <w:pPr>
        <w:pStyle w:val="3GPPHeader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AF4098">
        <w:rPr>
          <w:rFonts w:ascii="Times New Roman" w:hAnsi="Times New Roman"/>
          <w:sz w:val="22"/>
          <w:szCs w:val="22"/>
        </w:rPr>
        <w:t>Title:</w:t>
      </w:r>
      <w:r w:rsidRPr="00AF4098">
        <w:rPr>
          <w:rFonts w:ascii="Times New Roman" w:hAnsi="Times New Roman"/>
          <w:sz w:val="22"/>
          <w:szCs w:val="22"/>
        </w:rPr>
        <w:tab/>
      </w:r>
      <w:r w:rsidRPr="0098679C">
        <w:rPr>
          <w:rFonts w:ascii="Times New Roman" w:hAnsi="Times New Roman"/>
          <w:sz w:val="22"/>
          <w:szCs w:val="22"/>
        </w:rPr>
        <w:t>Discussion on MRO for MR-DC SCG failure scenario</w:t>
      </w:r>
    </w:p>
    <w:p w:rsidR="0098679C" w:rsidRPr="0098679C" w:rsidRDefault="0098679C" w:rsidP="0098679C">
      <w:pPr>
        <w:pStyle w:val="3GPPHeader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AF4098">
        <w:rPr>
          <w:rFonts w:ascii="Times New Roman" w:hAnsi="Times New Roman"/>
          <w:sz w:val="22"/>
          <w:szCs w:val="22"/>
        </w:rPr>
        <w:t>Document for:</w:t>
      </w:r>
      <w:r w:rsidRPr="00AF4098">
        <w:rPr>
          <w:rFonts w:ascii="Times New Roman" w:hAnsi="Times New Roman"/>
          <w:sz w:val="22"/>
          <w:szCs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9C0AC0" w:rsidRDefault="00AE5B7A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T</w:t>
      </w:r>
      <w:r w:rsidR="003A0147" w:rsidRPr="002D45A3">
        <w:rPr>
          <w:rFonts w:ascii="Times New Roman" w:hAnsi="Times New Roman"/>
        </w:rPr>
        <w:t>he objective of this work item</w:t>
      </w:r>
      <w:r w:rsidR="003A0147">
        <w:rPr>
          <w:rFonts w:ascii="Times New Roman" w:hAnsi="Times New Roman" w:hint="eastAsia"/>
        </w:rPr>
        <w:t xml:space="preserve"> is as below</w:t>
      </w:r>
      <w:r>
        <w:rPr>
          <w:rFonts w:ascii="Times New Roman" w:hAnsi="Times New Roman" w:hint="eastAsia"/>
        </w:rPr>
        <w:t xml:space="preserve"> [1]</w:t>
      </w:r>
      <w:r w:rsidR="003A0147">
        <w:rPr>
          <w:rFonts w:ascii="Times New Roman" w:hAnsi="Times New Roman" w:hint="eastAsia"/>
        </w:rPr>
        <w:t>:</w:t>
      </w:r>
    </w:p>
    <w:p w:rsidR="00410CC3" w:rsidRDefault="00410CC3" w:rsidP="00410CC3">
      <w:pPr>
        <w:spacing w:before="120" w:line="28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Support of data collection for SON features, including, </w:t>
      </w:r>
      <w:r w:rsidRPr="00C61484">
        <w:rPr>
          <w:rFonts w:ascii="Times New Roman" w:hAnsi="Times New Roman"/>
          <w:highlight w:val="yellow"/>
        </w:rPr>
        <w:t>MRO for MR-DC SCG failure scenario</w:t>
      </w:r>
      <w:r>
        <w:rPr>
          <w:rFonts w:ascii="Times New Roman" w:hAnsi="Times New Roman"/>
        </w:rPr>
        <w:t>, and MRO enhancement for inter-system handover voice fallback,</w:t>
      </w:r>
    </w:p>
    <w:p w:rsidR="00410CC3" w:rsidRDefault="00410CC3" w:rsidP="00410CC3">
      <w:pPr>
        <w:pStyle w:val="ab"/>
        <w:numPr>
          <w:ilvl w:val="0"/>
          <w:numId w:val="10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Specification of the UE reporting necessary to enhance the mobility parameter tuning [RAN2]</w:t>
      </w:r>
    </w:p>
    <w:p w:rsidR="003A0147" w:rsidRPr="00410CC3" w:rsidRDefault="00410CC3" w:rsidP="00410CC3">
      <w:pPr>
        <w:pStyle w:val="ab"/>
        <w:numPr>
          <w:ilvl w:val="0"/>
          <w:numId w:val="10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Specification of the inter-node information exchange, including possible enhancements to interfaces    </w:t>
      </w:r>
      <w:r>
        <w:rPr>
          <w:rFonts w:ascii="Times New Roman" w:eastAsia="宋体" w:hAnsi="Times New Roman" w:cs="Times New Roman"/>
        </w:rPr>
        <w:br/>
        <w:t>[RAN3]</w:t>
      </w:r>
    </w:p>
    <w:p w:rsidR="003A0147" w:rsidRPr="003A0147" w:rsidRDefault="003A0147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the document, we provide our a</w:t>
      </w:r>
      <w:r w:rsidRPr="005A13D6">
        <w:rPr>
          <w:rFonts w:ascii="Times New Roman" w:hAnsi="Times New Roman" w:hint="eastAsia"/>
          <w:kern w:val="2"/>
          <w:sz w:val="21"/>
          <w:szCs w:val="22"/>
          <w:lang w:val="en-US"/>
        </w:rPr>
        <w:t>nalysis</w:t>
      </w:r>
      <w:r w:rsidR="00C61484" w:rsidRPr="005A13D6">
        <w:rPr>
          <w:rFonts w:ascii="Times New Roman" w:hAnsi="Times New Roman" w:hint="eastAsia"/>
          <w:kern w:val="2"/>
          <w:sz w:val="21"/>
          <w:szCs w:val="22"/>
          <w:lang w:val="en-US"/>
        </w:rPr>
        <w:t xml:space="preserve"> on</w:t>
      </w:r>
      <w:r w:rsidR="00C61484" w:rsidRPr="005A13D6">
        <w:rPr>
          <w:rFonts w:ascii="Times New Roman" w:hAnsi="Times New Roman"/>
          <w:kern w:val="2"/>
          <w:sz w:val="21"/>
          <w:szCs w:val="22"/>
          <w:lang w:val="en-US"/>
        </w:rPr>
        <w:t xml:space="preserve"> MRO for MR-DC SCG failure scenario</w:t>
      </w:r>
      <w:r w:rsidRPr="005A13D6">
        <w:rPr>
          <w:rFonts w:ascii="Times New Roman" w:hAnsi="Times New Roman" w:hint="eastAsia"/>
          <w:kern w:val="2"/>
          <w:sz w:val="21"/>
          <w:szCs w:val="22"/>
          <w:lang w:val="en-US"/>
        </w:rPr>
        <w:t>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0"/>
    </w:p>
    <w:p w:rsidR="00E732F0" w:rsidRDefault="00975A6C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R17, </w:t>
      </w:r>
      <w:r w:rsidRPr="00B21440">
        <w:rPr>
          <w:rFonts w:ascii="Times New Roman" w:eastAsia="等线" w:hAnsi="Times New Roman"/>
          <w:sz w:val="22"/>
          <w:szCs w:val="22"/>
          <w:lang w:val="en-US"/>
        </w:rPr>
        <w:t>SCG failure information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B21440">
        <w:rPr>
          <w:rFonts w:ascii="Times New Roman" w:eastAsia="等线" w:hAnsi="Times New Roman"/>
          <w:sz w:val="22"/>
          <w:szCs w:val="22"/>
          <w:lang w:val="en-US"/>
        </w:rPr>
        <w:t>procedure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has been enhanced to support </w:t>
      </w:r>
      <w:r w:rsidRPr="00975A6C">
        <w:rPr>
          <w:rFonts w:ascii="Times New Roman" w:eastAsia="等线" w:hAnsi="Times New Roman"/>
          <w:sz w:val="22"/>
          <w:szCs w:val="22"/>
          <w:lang w:val="en-US"/>
        </w:rPr>
        <w:t>MRO for NR-DC SCG failure scenario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To support MR-DC, </w:t>
      </w:r>
      <w:r w:rsidR="00E732F0" w:rsidRPr="009F5A65">
        <w:rPr>
          <w:rFonts w:ascii="Times New Roman" w:eastAsia="等线" w:hAnsi="Times New Roman" w:hint="eastAsia"/>
          <w:sz w:val="22"/>
          <w:szCs w:val="22"/>
          <w:lang w:val="en-US"/>
        </w:rPr>
        <w:t xml:space="preserve">we believe </w:t>
      </w:r>
      <w:r w:rsidR="00E732F0">
        <w:rPr>
          <w:rFonts w:ascii="Times New Roman" w:eastAsia="等线" w:hAnsi="Times New Roman" w:hint="eastAsia"/>
          <w:sz w:val="22"/>
          <w:szCs w:val="22"/>
          <w:lang w:val="en-US"/>
        </w:rPr>
        <w:t>it is better to follow R17 solution, i.e. S</w:t>
      </w:r>
      <w:r w:rsidR="00E732F0" w:rsidRPr="009F5A65">
        <w:rPr>
          <w:rFonts w:ascii="Times New Roman" w:eastAsia="等线" w:hAnsi="Times New Roman" w:hint="eastAsia"/>
          <w:sz w:val="22"/>
          <w:szCs w:val="22"/>
          <w:lang w:val="en-US"/>
        </w:rPr>
        <w:t xml:space="preserve">CG failure related information </w:t>
      </w:r>
      <w:r w:rsidR="00E732F0">
        <w:rPr>
          <w:rFonts w:ascii="Times New Roman" w:eastAsia="等线" w:hAnsi="Times New Roman" w:hint="eastAsia"/>
          <w:sz w:val="22"/>
          <w:szCs w:val="22"/>
          <w:lang w:val="en-US"/>
        </w:rPr>
        <w:t xml:space="preserve">shall be sent from UE to NG-RAN by </w:t>
      </w:r>
      <w:r w:rsidR="00E732F0" w:rsidRPr="00B21440">
        <w:rPr>
          <w:rFonts w:ascii="Times New Roman" w:eastAsia="等线" w:hAnsi="Times New Roman"/>
          <w:sz w:val="22"/>
          <w:szCs w:val="22"/>
          <w:lang w:val="en-US"/>
        </w:rPr>
        <w:t>SCG failure information</w:t>
      </w:r>
      <w:r w:rsidR="00E732F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732F0" w:rsidRPr="00B21440">
        <w:rPr>
          <w:rFonts w:ascii="Times New Roman" w:eastAsia="等线" w:hAnsi="Times New Roman"/>
          <w:sz w:val="22"/>
          <w:szCs w:val="22"/>
          <w:lang w:val="en-US"/>
        </w:rPr>
        <w:t>procedure</w:t>
      </w:r>
      <w:r w:rsidR="00E732F0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E732F0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E732F0">
        <w:rPr>
          <w:rFonts w:ascii="Times New Roman" w:eastAsia="等线" w:hAnsi="Times New Roman" w:hint="eastAsia"/>
          <w:sz w:val="22"/>
          <w:szCs w:val="22"/>
          <w:lang w:val="en-US"/>
        </w:rPr>
        <w:t xml:space="preserve">t is a real time solution and NG-RAN still store UE context when receiving </w:t>
      </w:r>
      <w:r w:rsidR="00E732F0" w:rsidRPr="00D51318">
        <w:rPr>
          <w:rFonts w:ascii="Times New Roman" w:eastAsia="等线" w:hAnsi="Times New Roman"/>
          <w:sz w:val="22"/>
          <w:szCs w:val="22"/>
          <w:lang w:val="en-US"/>
        </w:rPr>
        <w:t>SCG failure information</w:t>
      </w:r>
      <w:r w:rsidR="00E732F0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message. </w:t>
      </w:r>
      <w:r w:rsidR="00660B5F">
        <w:rPr>
          <w:rFonts w:ascii="Times New Roman" w:eastAsia="等线" w:hAnsi="Times New Roman"/>
          <w:sz w:val="22"/>
          <w:szCs w:val="22"/>
          <w:lang w:val="en-US"/>
        </w:rPr>
        <w:t>It</w:t>
      </w:r>
      <w:r w:rsidR="00E732F0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helpful </w:t>
      </w:r>
      <w:r w:rsidR="001D7A3E">
        <w:rPr>
          <w:rFonts w:ascii="Times New Roman" w:eastAsia="等线" w:hAnsi="Times New Roman" w:hint="eastAsia"/>
          <w:sz w:val="22"/>
          <w:szCs w:val="22"/>
          <w:lang w:val="en-US"/>
        </w:rPr>
        <w:t xml:space="preserve">to use both UE context and </w:t>
      </w:r>
      <w:r w:rsidR="001D7A3E" w:rsidRPr="00D51318">
        <w:rPr>
          <w:rFonts w:ascii="Times New Roman" w:eastAsia="等线" w:hAnsi="Times New Roman"/>
          <w:sz w:val="22"/>
          <w:szCs w:val="22"/>
          <w:lang w:val="en-US"/>
        </w:rPr>
        <w:t>SCG failure information</w:t>
      </w:r>
      <w:r w:rsidR="001D7A3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732F0">
        <w:rPr>
          <w:rFonts w:ascii="Times New Roman" w:eastAsia="等线" w:hAnsi="Times New Roman" w:hint="eastAsia"/>
          <w:sz w:val="22"/>
          <w:szCs w:val="22"/>
          <w:lang w:val="en-US"/>
        </w:rPr>
        <w:t>for MRO analysis.</w:t>
      </w:r>
    </w:p>
    <w:p w:rsidR="00E732F0" w:rsidRPr="009F5A65" w:rsidRDefault="00E732F0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E6A7B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follow </w:t>
      </w:r>
      <w:r w:rsidRPr="00D51318">
        <w:rPr>
          <w:rFonts w:ascii="Times New Roman" w:eastAsia="等线" w:hAnsi="Times New Roman"/>
          <w:b/>
          <w:sz w:val="22"/>
          <w:szCs w:val="22"/>
        </w:rPr>
        <w:t>R17 solution</w:t>
      </w:r>
      <w:r w:rsidR="00975A6C">
        <w:rPr>
          <w:rFonts w:ascii="Times New Roman" w:eastAsia="等线" w:hAnsi="Times New Roman" w:hint="eastAsia"/>
          <w:b/>
          <w:sz w:val="22"/>
          <w:szCs w:val="22"/>
        </w:rPr>
        <w:t xml:space="preserve">, i.e. </w:t>
      </w:r>
      <w:r w:rsidR="00A626B7">
        <w:rPr>
          <w:rFonts w:ascii="Times New Roman" w:eastAsia="等线" w:hAnsi="Times New Roman" w:hint="eastAsia"/>
          <w:b/>
          <w:sz w:val="22"/>
          <w:szCs w:val="22"/>
        </w:rPr>
        <w:t>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use </w:t>
      </w:r>
      <w:r w:rsidRPr="00D51318">
        <w:rPr>
          <w:rFonts w:ascii="Times New Roman" w:eastAsia="等线" w:hAnsi="Times New Roman"/>
          <w:b/>
          <w:sz w:val="22"/>
          <w:szCs w:val="22"/>
        </w:rPr>
        <w:t>SCG failure information procedure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send </w:t>
      </w:r>
      <w:r w:rsidRPr="00D51318">
        <w:rPr>
          <w:rFonts w:ascii="Times New Roman" w:eastAsia="等线" w:hAnsi="Times New Roman"/>
          <w:b/>
          <w:sz w:val="22"/>
          <w:szCs w:val="22"/>
        </w:rPr>
        <w:t>SCG failure related information</w:t>
      </w:r>
      <w:r w:rsidR="00975A6C">
        <w:rPr>
          <w:rFonts w:ascii="Times New Roman" w:eastAsia="等线" w:hAnsi="Times New Roman" w:hint="eastAsia"/>
          <w:b/>
          <w:sz w:val="22"/>
          <w:szCs w:val="22"/>
        </w:rPr>
        <w:t xml:space="preserve"> for MR-DC</w:t>
      </w:r>
      <w:r w:rsidR="0018157D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455CD" w:rsidRDefault="00E3061C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MR-DC includes EN-DC, </w:t>
      </w:r>
      <w:r w:rsidRPr="00942EBD">
        <w:rPr>
          <w:rFonts w:ascii="Times New Roman" w:eastAsia="等线" w:hAnsi="Times New Roman"/>
          <w:sz w:val="22"/>
          <w:szCs w:val="22"/>
          <w:lang w:val="en-US"/>
        </w:rPr>
        <w:t>NGEN-DC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Pr="00942EBD">
        <w:t xml:space="preserve"> </w:t>
      </w:r>
      <w:r w:rsidRPr="00942EBD">
        <w:rPr>
          <w:rFonts w:ascii="Times New Roman" w:eastAsia="等线" w:hAnsi="Times New Roman"/>
          <w:sz w:val="22"/>
          <w:szCs w:val="22"/>
          <w:lang w:val="en-US"/>
        </w:rPr>
        <w:t>NE-DC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Pr="00942EBD">
        <w:t xml:space="preserve"> </w:t>
      </w:r>
      <w:r w:rsidRPr="00942EBD">
        <w:rPr>
          <w:rFonts w:ascii="Times New Roman" w:eastAsia="等线" w:hAnsi="Times New Roman"/>
          <w:sz w:val="22"/>
          <w:szCs w:val="22"/>
          <w:lang w:val="en-US"/>
        </w:rPr>
        <w:t>NR-DC</w:t>
      </w:r>
      <w:r w:rsidR="003234BB">
        <w:rPr>
          <w:rFonts w:ascii="Times New Roman" w:eastAsia="等线" w:hAnsi="Times New Roman" w:hint="eastAsia"/>
          <w:sz w:val="22"/>
          <w:szCs w:val="22"/>
          <w:lang w:val="en-US"/>
        </w:rPr>
        <w:t xml:space="preserve"> cases.</w:t>
      </w:r>
    </w:p>
    <w:p w:rsidR="004602E6" w:rsidRDefault="004602E6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EN-DC case is popular and shall be </w:t>
      </w:r>
      <w:r>
        <w:rPr>
          <w:rFonts w:ascii="Times New Roman" w:eastAsia="等线" w:hAnsi="Times New Roman"/>
          <w:sz w:val="22"/>
          <w:szCs w:val="22"/>
          <w:lang w:val="en-US"/>
        </w:rPr>
        <w:t>prioritized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esides that, we think it is better to support other MR-DC cases, i.e. </w:t>
      </w:r>
      <w:r w:rsidRPr="00942EBD">
        <w:rPr>
          <w:rFonts w:ascii="Times New Roman" w:eastAsia="等线" w:hAnsi="Times New Roman"/>
          <w:sz w:val="22"/>
          <w:szCs w:val="22"/>
          <w:lang w:val="en-US"/>
        </w:rPr>
        <w:t>NGEN-DC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</w:t>
      </w:r>
      <w:r w:rsidRPr="00942EBD">
        <w:t xml:space="preserve"> </w:t>
      </w:r>
      <w:r w:rsidRPr="00942EBD">
        <w:rPr>
          <w:rFonts w:ascii="Times New Roman" w:eastAsia="等线" w:hAnsi="Times New Roman"/>
          <w:sz w:val="22"/>
          <w:szCs w:val="22"/>
          <w:lang w:val="en-US"/>
        </w:rPr>
        <w:t>NE-DC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at the same time because it is basically the same issue on how to handle different RAT for MN and SN</w:t>
      </w:r>
      <w:r w:rsidR="002F6B51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4602E6" w:rsidRPr="004602E6" w:rsidRDefault="002F6B51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support </w:t>
      </w:r>
      <w:r w:rsidRPr="002F6B51">
        <w:rPr>
          <w:rFonts w:ascii="Times New Roman" w:eastAsia="等线" w:hAnsi="Times New Roman"/>
          <w:b/>
          <w:sz w:val="22"/>
          <w:szCs w:val="22"/>
        </w:rPr>
        <w:t>EN-DC, NGEN-DC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and</w:t>
      </w:r>
      <w:r w:rsidRPr="002F6B51">
        <w:rPr>
          <w:rFonts w:ascii="Times New Roman" w:eastAsia="等线" w:hAnsi="Times New Roman"/>
          <w:b/>
          <w:sz w:val="22"/>
          <w:szCs w:val="22"/>
        </w:rPr>
        <w:t xml:space="preserve"> NE-DC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R18 because </w:t>
      </w:r>
      <w:r w:rsidR="00E5127D">
        <w:rPr>
          <w:rFonts w:ascii="Times New Roman" w:eastAsia="等线" w:hAnsi="Times New Roman" w:hint="eastAsia"/>
          <w:b/>
          <w:sz w:val="22"/>
          <w:szCs w:val="22"/>
        </w:rPr>
        <w:t>of</w:t>
      </w:r>
      <w:r w:rsidR="008E5D2F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F551E">
        <w:rPr>
          <w:rFonts w:ascii="Times New Roman" w:eastAsia="等线" w:hAnsi="Times New Roman" w:hint="eastAsia"/>
          <w:b/>
          <w:sz w:val="22"/>
          <w:szCs w:val="22"/>
        </w:rPr>
        <w:t xml:space="preserve">the same issue on how to handle </w:t>
      </w:r>
      <w:r w:rsidR="009F551E" w:rsidRPr="009F551E">
        <w:rPr>
          <w:rFonts w:ascii="Times New Roman" w:eastAsia="等线" w:hAnsi="Times New Roman"/>
          <w:b/>
          <w:sz w:val="22"/>
          <w:szCs w:val="22"/>
        </w:rPr>
        <w:t>different RAT for MN and SN</w:t>
      </w:r>
      <w:r w:rsidR="009F551E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76916" w:rsidRDefault="00F76916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NR-DC, </w:t>
      </w:r>
      <w:r w:rsidRPr="00F76916">
        <w:rPr>
          <w:rFonts w:ascii="Times New Roman" w:eastAsia="等线" w:hAnsi="Times New Roman"/>
          <w:i/>
          <w:sz w:val="22"/>
          <w:szCs w:val="22"/>
          <w:lang w:val="en-US"/>
        </w:rPr>
        <w:t>SCGFailureInformation</w:t>
      </w:r>
      <w:r w:rsidRPr="00F7691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message has been </w:t>
      </w:r>
      <w:r>
        <w:rPr>
          <w:rFonts w:ascii="Times New Roman" w:eastAsia="等线" w:hAnsi="Times New Roman"/>
          <w:sz w:val="22"/>
          <w:szCs w:val="22"/>
          <w:lang w:val="en-US"/>
        </w:rPr>
        <w:t>enhanced</w:t>
      </w:r>
      <w:r w:rsidR="008D5C9E" w:rsidRPr="008D5C9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D5C9E">
        <w:rPr>
          <w:rFonts w:ascii="Times New Roman" w:eastAsia="等线" w:hAnsi="Times New Roman" w:hint="eastAsia"/>
          <w:sz w:val="22"/>
          <w:szCs w:val="22"/>
          <w:lang w:val="en-US"/>
        </w:rPr>
        <w:t>in R17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E732F0" w:rsidRDefault="00E3061C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EN-DC</w:t>
      </w:r>
      <w:r w:rsidR="00C10FA3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="00C10FA3" w:rsidRPr="00942EBD">
        <w:rPr>
          <w:rFonts w:ascii="Times New Roman" w:eastAsia="等线" w:hAnsi="Times New Roman"/>
          <w:sz w:val="22"/>
          <w:szCs w:val="22"/>
          <w:lang w:val="en-US"/>
        </w:rPr>
        <w:t>NGEN-DC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if SCG failure occurs, </w:t>
      </w:r>
      <w:r w:rsidR="00E455CD" w:rsidRPr="00F76916">
        <w:rPr>
          <w:rFonts w:ascii="Times New Roman" w:eastAsia="等线" w:hAnsi="Times New Roman"/>
          <w:i/>
          <w:sz w:val="22"/>
          <w:szCs w:val="22"/>
          <w:lang w:val="en-US"/>
        </w:rPr>
        <w:t>SCG</w:t>
      </w:r>
      <w:bookmarkStart w:id="1" w:name="_GoBack"/>
      <w:bookmarkEnd w:id="1"/>
      <w:r w:rsidR="00E455CD" w:rsidRPr="00F76916">
        <w:rPr>
          <w:rFonts w:ascii="Times New Roman" w:eastAsia="等线" w:hAnsi="Times New Roman"/>
          <w:i/>
          <w:sz w:val="22"/>
          <w:szCs w:val="22"/>
          <w:lang w:val="en-US"/>
        </w:rPr>
        <w:t>FailureInformationNR</w:t>
      </w:r>
      <w:r w:rsidR="00E455CD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shall be sent to MN.</w:t>
      </w:r>
    </w:p>
    <w:p w:rsidR="00611272" w:rsidRDefault="00E455CD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</w:t>
      </w:r>
      <w:r w:rsidR="00C10FA3" w:rsidRPr="00C10FA3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C10FA3" w:rsidRPr="00942EBD">
        <w:rPr>
          <w:rFonts w:ascii="Times New Roman" w:eastAsia="等线" w:hAnsi="Times New Roman"/>
          <w:sz w:val="22"/>
          <w:szCs w:val="22"/>
          <w:lang w:val="en-US"/>
        </w:rPr>
        <w:t>NE-DC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if SCG failure occurs,</w:t>
      </w:r>
      <w:r w:rsidRPr="00E455C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10FA3" w:rsidRPr="00F76916">
        <w:rPr>
          <w:rFonts w:ascii="Times New Roman" w:eastAsia="等线" w:hAnsi="Times New Roman"/>
          <w:i/>
          <w:sz w:val="22"/>
          <w:szCs w:val="22"/>
          <w:lang w:val="en-US"/>
        </w:rPr>
        <w:t>SCGFailureInformationEUTRA</w:t>
      </w:r>
      <w:r w:rsidR="00C10F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message shall be sent to MN.</w:t>
      </w:r>
    </w:p>
    <w:p w:rsidR="00E455CD" w:rsidRPr="00F76916" w:rsidRDefault="00F76916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F76916">
        <w:rPr>
          <w:rFonts w:ascii="Times New Roman" w:eastAsia="等线" w:hAnsi="Times New Roman"/>
          <w:sz w:val="22"/>
          <w:szCs w:val="22"/>
          <w:lang w:val="en-US"/>
        </w:rPr>
        <w:t>S</w:t>
      </w:r>
      <w:r w:rsidRPr="00F76916">
        <w:rPr>
          <w:rFonts w:ascii="Times New Roman" w:eastAsia="等线" w:hAnsi="Times New Roman" w:hint="eastAsia"/>
          <w:sz w:val="22"/>
          <w:szCs w:val="22"/>
          <w:lang w:val="en-US"/>
        </w:rPr>
        <w:t xml:space="preserve">o, </w:t>
      </w:r>
      <w:r w:rsidRPr="00F76916">
        <w:rPr>
          <w:rFonts w:ascii="Times New Roman" w:eastAsia="等线" w:hAnsi="Times New Roman"/>
          <w:i/>
          <w:sz w:val="22"/>
          <w:szCs w:val="22"/>
          <w:lang w:val="en-US"/>
        </w:rPr>
        <w:t>SCGFailureInformationNR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in </w:t>
      </w:r>
      <w:r w:rsidRPr="00F76916">
        <w:rPr>
          <w:rFonts w:ascii="Times New Roman" w:eastAsia="等线" w:hAnsi="Times New Roman"/>
          <w:sz w:val="22"/>
          <w:szCs w:val="22"/>
          <w:lang w:val="en-US"/>
        </w:rPr>
        <w:t>TS36.331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Pr="00F76916">
        <w:rPr>
          <w:rFonts w:ascii="Times New Roman" w:eastAsia="等线" w:hAnsi="Times New Roman"/>
          <w:i/>
          <w:sz w:val="22"/>
          <w:szCs w:val="22"/>
          <w:lang w:val="en-US"/>
        </w:rPr>
        <w:t>SCGFailureInformationEUTRA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in </w:t>
      </w:r>
      <w:r w:rsidRPr="00F76916">
        <w:rPr>
          <w:rFonts w:ascii="Times New Roman" w:eastAsia="等线" w:hAnsi="Times New Roman" w:hint="eastAsia"/>
          <w:sz w:val="22"/>
          <w:szCs w:val="22"/>
          <w:lang w:val="en-US"/>
        </w:rPr>
        <w:t>TS38.331 shall also been enhanced.</w:t>
      </w:r>
    </w:p>
    <w:p w:rsidR="00F76916" w:rsidRPr="00BA4BA7" w:rsidRDefault="003605ED" w:rsidP="00C72E96">
      <w:pPr>
        <w:jc w:val="left"/>
        <w:rPr>
          <w:rFonts w:ascii="Times New Roman" w:eastAsia="等线" w:hAnsi="Times New Roman"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2C6FA3"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enhance </w:t>
      </w:r>
      <w:r w:rsidRPr="003605ED">
        <w:rPr>
          <w:rFonts w:ascii="Times New Roman" w:eastAsia="等线" w:hAnsi="Times New Roman"/>
          <w:b/>
          <w:i/>
          <w:sz w:val="22"/>
          <w:szCs w:val="22"/>
        </w:rPr>
        <w:t>SCGFailureInformationNR</w:t>
      </w:r>
      <w:r w:rsidRPr="003605ED">
        <w:rPr>
          <w:rFonts w:ascii="Times New Roman" w:eastAsia="等线" w:hAnsi="Times New Roman"/>
          <w:b/>
          <w:sz w:val="22"/>
          <w:szCs w:val="22"/>
        </w:rPr>
        <w:t xml:space="preserve"> message in TS36.331 and </w:t>
      </w:r>
      <w:r w:rsidRPr="003605ED">
        <w:rPr>
          <w:rFonts w:ascii="Times New Roman" w:eastAsia="等线" w:hAnsi="Times New Roman"/>
          <w:b/>
          <w:i/>
          <w:sz w:val="22"/>
          <w:szCs w:val="22"/>
        </w:rPr>
        <w:t>SCGFailureInformationEUTRA</w:t>
      </w:r>
      <w:r w:rsidRPr="003605ED">
        <w:rPr>
          <w:rFonts w:ascii="Times New Roman" w:eastAsia="等线" w:hAnsi="Times New Roman"/>
          <w:b/>
          <w:sz w:val="22"/>
          <w:szCs w:val="22"/>
        </w:rPr>
        <w:t xml:space="preserve"> message in TS38.331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support MR-DC.</w:t>
      </w:r>
    </w:p>
    <w:p w:rsidR="00611272" w:rsidRDefault="00BA0E0A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NR-DC, </w:t>
      </w:r>
      <w:r w:rsidR="009B23A3" w:rsidRPr="009B23A3">
        <w:rPr>
          <w:rFonts w:ascii="Times New Roman" w:eastAsia="等线" w:hAnsi="Times New Roman"/>
          <w:sz w:val="22"/>
          <w:szCs w:val="22"/>
          <w:lang w:val="en-US"/>
        </w:rPr>
        <w:t>SCG Failure Information Report</w:t>
      </w:r>
      <w:r w:rsidR="009B23A3" w:rsidRPr="009B23A3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="009B23A3" w:rsidRPr="009B23A3">
        <w:rPr>
          <w:rFonts w:ascii="Times New Roman" w:eastAsia="等线" w:hAnsi="Times New Roman"/>
          <w:sz w:val="22"/>
          <w:szCs w:val="22"/>
          <w:lang w:val="en-US"/>
        </w:rPr>
        <w:t>SCG Failure Transfer procedure</w:t>
      </w:r>
      <w:r w:rsidR="009B23A3">
        <w:rPr>
          <w:rFonts w:ascii="Times New Roman" w:eastAsia="等线" w:hAnsi="Times New Roman" w:hint="eastAsia"/>
          <w:sz w:val="22"/>
          <w:szCs w:val="22"/>
          <w:lang w:val="en-US"/>
        </w:rPr>
        <w:t xml:space="preserve"> has been introduced in R17.</w:t>
      </w:r>
      <w:r w:rsidR="003C6C5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3C6C5C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3C6C5C">
        <w:rPr>
          <w:rFonts w:ascii="Times New Roman" w:eastAsia="等线" w:hAnsi="Times New Roman" w:hint="eastAsia"/>
          <w:sz w:val="22"/>
          <w:szCs w:val="22"/>
          <w:lang w:val="en-US"/>
        </w:rPr>
        <w:t>t can be reused for NE-DC</w:t>
      </w:r>
      <w:r w:rsidR="00CC5D4A" w:rsidRPr="00CC5D4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C5D4A">
        <w:rPr>
          <w:rFonts w:ascii="Times New Roman" w:eastAsia="等线" w:hAnsi="Times New Roman" w:hint="eastAsia"/>
          <w:sz w:val="22"/>
          <w:szCs w:val="22"/>
          <w:lang w:val="en-US"/>
        </w:rPr>
        <w:t>and NGEN-DC</w:t>
      </w:r>
      <w:r w:rsidR="003C6C5C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B23A3" w:rsidRPr="009B23A3" w:rsidRDefault="009B23A3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lastRenderedPageBreak/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EN-DC, similar </w:t>
      </w:r>
      <w:r w:rsidR="00222BB4">
        <w:rPr>
          <w:rFonts w:ascii="Times New Roman" w:eastAsia="等线" w:hAnsi="Times New Roman" w:hint="eastAsia"/>
          <w:sz w:val="22"/>
          <w:szCs w:val="22"/>
          <w:lang w:val="en-US"/>
        </w:rPr>
        <w:t xml:space="preserve">X2 interface message shall be introduced to send </w:t>
      </w:r>
      <w:r w:rsidR="00222BB4" w:rsidRPr="00222BB4">
        <w:rPr>
          <w:rFonts w:ascii="Times New Roman" w:eastAsia="等线" w:hAnsi="Times New Roman"/>
          <w:sz w:val="22"/>
          <w:szCs w:val="22"/>
          <w:lang w:val="en-US"/>
        </w:rPr>
        <w:t>SCGFailureInformationNR message</w:t>
      </w:r>
      <w:r w:rsidR="00222BB4">
        <w:rPr>
          <w:rFonts w:ascii="Times New Roman" w:eastAsia="等线" w:hAnsi="Times New Roman" w:hint="eastAsia"/>
          <w:sz w:val="22"/>
          <w:szCs w:val="22"/>
          <w:lang w:val="en-US"/>
        </w:rPr>
        <w:t xml:space="preserve"> between MN and SN.</w:t>
      </w:r>
    </w:p>
    <w:p w:rsidR="004C0EB6" w:rsidRDefault="00222BB4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2C6FA3"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introduce </w:t>
      </w:r>
      <w:r w:rsidRPr="00222BB4">
        <w:rPr>
          <w:rFonts w:ascii="Times New Roman" w:eastAsia="等线" w:hAnsi="Times New Roman"/>
          <w:b/>
          <w:sz w:val="22"/>
          <w:szCs w:val="22"/>
        </w:rPr>
        <w:t>X2 interface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send </w:t>
      </w:r>
      <w:r w:rsidRPr="00222BB4">
        <w:rPr>
          <w:rFonts w:ascii="Times New Roman" w:eastAsia="等线" w:hAnsi="Times New Roman"/>
          <w:b/>
          <w:sz w:val="22"/>
          <w:szCs w:val="22"/>
        </w:rPr>
        <w:t>SCGFailureInformationNR message between MN and SN</w:t>
      </w:r>
      <w:r w:rsidR="00CC5D4A">
        <w:rPr>
          <w:rFonts w:ascii="Times New Roman" w:eastAsia="等线" w:hAnsi="Times New Roman" w:hint="eastAsia"/>
          <w:b/>
          <w:sz w:val="22"/>
          <w:szCs w:val="22"/>
        </w:rPr>
        <w:t xml:space="preserve"> for EN-DC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AA508C" w:rsidRDefault="001B4559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SCG failure related information is encoded with SN RAT. </w:t>
      </w: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hen MN RAT is different from SN RAT,</w:t>
      </w:r>
      <w:r w:rsidR="0010306B">
        <w:rPr>
          <w:rFonts w:ascii="Times New Roman" w:eastAsia="等线" w:hAnsi="Times New Roman" w:hint="eastAsia"/>
          <w:sz w:val="22"/>
          <w:szCs w:val="22"/>
          <w:lang w:val="en-US"/>
        </w:rPr>
        <w:t xml:space="preserve"> MN may be not able to decode </w:t>
      </w:r>
      <w:r w:rsidR="0010306B" w:rsidRPr="00222BB4">
        <w:rPr>
          <w:rFonts w:ascii="Times New Roman" w:eastAsia="等线" w:hAnsi="Times New Roman"/>
          <w:sz w:val="22"/>
          <w:szCs w:val="22"/>
          <w:lang w:val="en-US"/>
        </w:rPr>
        <w:t>SCGFailureInformation</w:t>
      </w:r>
      <w:r w:rsidR="0010306B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="007070CC">
        <w:rPr>
          <w:rFonts w:ascii="Times New Roman" w:eastAsia="等线" w:hAnsi="Times New Roman" w:hint="eastAsia"/>
          <w:sz w:val="22"/>
          <w:szCs w:val="22"/>
          <w:lang w:val="en-US"/>
        </w:rPr>
        <w:t xml:space="preserve">it </w:t>
      </w:r>
      <w:r w:rsidR="0010306B">
        <w:rPr>
          <w:rFonts w:ascii="Times New Roman" w:eastAsia="等线" w:hAnsi="Times New Roman" w:hint="eastAsia"/>
          <w:sz w:val="22"/>
          <w:szCs w:val="22"/>
          <w:lang w:val="en-US"/>
        </w:rPr>
        <w:t xml:space="preserve">has to send </w:t>
      </w:r>
      <w:r w:rsidR="0010306B" w:rsidRPr="00222BB4">
        <w:rPr>
          <w:rFonts w:ascii="Times New Roman" w:eastAsia="等线" w:hAnsi="Times New Roman"/>
          <w:sz w:val="22"/>
          <w:szCs w:val="22"/>
          <w:lang w:val="en-US"/>
        </w:rPr>
        <w:t>SCGFailureInformation</w:t>
      </w:r>
      <w:r w:rsidR="0010306B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SN for MRO analysis.</w:t>
      </w:r>
      <w:r w:rsidR="00EE78B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E78BC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EE78BC">
        <w:rPr>
          <w:rFonts w:ascii="Times New Roman" w:eastAsia="等线" w:hAnsi="Times New Roman" w:hint="eastAsia"/>
          <w:sz w:val="22"/>
          <w:szCs w:val="22"/>
          <w:lang w:val="en-US"/>
        </w:rPr>
        <w:t xml:space="preserve">f MN </w:t>
      </w:r>
      <w:r w:rsidR="00EE78BC">
        <w:rPr>
          <w:rFonts w:ascii="Times New Roman" w:eastAsia="等线" w:hAnsi="Times New Roman"/>
          <w:sz w:val="22"/>
          <w:szCs w:val="22"/>
          <w:lang w:val="en-US"/>
        </w:rPr>
        <w:t>wants</w:t>
      </w:r>
      <w:r w:rsidR="00EE78BC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make MRO analysis, SN has to send </w:t>
      </w:r>
      <w:r w:rsidR="00EE78BC" w:rsidRPr="00222BB4">
        <w:rPr>
          <w:rFonts w:ascii="Times New Roman" w:eastAsia="等线" w:hAnsi="Times New Roman"/>
          <w:sz w:val="22"/>
          <w:szCs w:val="22"/>
          <w:lang w:val="en-US"/>
        </w:rPr>
        <w:t>SCGFailureInformation</w:t>
      </w:r>
      <w:r w:rsidR="00EE78BC">
        <w:rPr>
          <w:rFonts w:ascii="Times New Roman" w:eastAsia="等线" w:hAnsi="Times New Roman" w:hint="eastAsia"/>
          <w:sz w:val="22"/>
          <w:szCs w:val="22"/>
          <w:lang w:val="en-US"/>
        </w:rPr>
        <w:t xml:space="preserve"> back to MN explicitly</w:t>
      </w:r>
      <w:r w:rsidR="00DA24C0">
        <w:rPr>
          <w:rFonts w:ascii="Times New Roman" w:eastAsia="等线" w:hAnsi="Times New Roman" w:hint="eastAsia"/>
          <w:sz w:val="22"/>
          <w:szCs w:val="22"/>
          <w:lang w:val="en-US"/>
        </w:rPr>
        <w:t xml:space="preserve"> which may needs lots of interface </w:t>
      </w:r>
      <w:r w:rsidR="00DA24C0">
        <w:rPr>
          <w:rFonts w:ascii="Times New Roman" w:eastAsia="等线" w:hAnsi="Times New Roman"/>
          <w:sz w:val="22"/>
          <w:szCs w:val="22"/>
          <w:lang w:val="en-US"/>
        </w:rPr>
        <w:t>resources</w:t>
      </w:r>
      <w:r w:rsidR="00DA24C0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222BB4" w:rsidRDefault="00C16C17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R17, both MN and SN can make MRO analysis because both of them can decode </w:t>
      </w:r>
      <w:r w:rsidRPr="00222BB4">
        <w:rPr>
          <w:rFonts w:ascii="Times New Roman" w:eastAsia="等线" w:hAnsi="Times New Roman"/>
          <w:sz w:val="22"/>
          <w:szCs w:val="22"/>
          <w:lang w:val="en-US"/>
        </w:rPr>
        <w:t>SCGFailureInformation</w:t>
      </w:r>
      <w:r w:rsidR="00AA508C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AA508C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AA508C">
        <w:rPr>
          <w:rFonts w:ascii="Times New Roman" w:eastAsia="等线" w:hAnsi="Times New Roman" w:hint="eastAsia"/>
          <w:sz w:val="22"/>
          <w:szCs w:val="22"/>
          <w:lang w:val="en-US"/>
        </w:rPr>
        <w:t xml:space="preserve">hile for MR-DC, if only SN can decode </w:t>
      </w:r>
      <w:r w:rsidR="00AA508C" w:rsidRPr="00222BB4">
        <w:rPr>
          <w:rFonts w:ascii="Times New Roman" w:eastAsia="等线" w:hAnsi="Times New Roman"/>
          <w:sz w:val="22"/>
          <w:szCs w:val="22"/>
          <w:lang w:val="en-US"/>
        </w:rPr>
        <w:t>SCGFailureInformation</w:t>
      </w:r>
      <w:r w:rsidR="00AA508C">
        <w:rPr>
          <w:rFonts w:ascii="Times New Roman" w:eastAsia="等线" w:hAnsi="Times New Roman" w:hint="eastAsia"/>
          <w:sz w:val="22"/>
          <w:szCs w:val="22"/>
          <w:lang w:val="en-US"/>
        </w:rPr>
        <w:t>, we prefer only SN can make MRO analysis.</w:t>
      </w:r>
      <w:r w:rsidR="00B16D2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16D28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B16D28">
        <w:rPr>
          <w:rFonts w:ascii="Times New Roman" w:eastAsia="等线" w:hAnsi="Times New Roman" w:hint="eastAsia"/>
          <w:sz w:val="22"/>
          <w:szCs w:val="22"/>
          <w:lang w:val="en-US"/>
        </w:rPr>
        <w:t xml:space="preserve">n this way, </w:t>
      </w:r>
      <w:r w:rsidR="00585ABA">
        <w:rPr>
          <w:rFonts w:ascii="Times New Roman" w:eastAsia="等线" w:hAnsi="Times New Roman" w:hint="eastAsia"/>
          <w:sz w:val="22"/>
          <w:szCs w:val="22"/>
          <w:lang w:val="en-US"/>
        </w:rPr>
        <w:t xml:space="preserve">including </w:t>
      </w:r>
      <w:r w:rsidR="00B16D28">
        <w:rPr>
          <w:rFonts w:ascii="Times New Roman" w:eastAsia="等线" w:hAnsi="Times New Roman" w:hint="eastAsia"/>
          <w:sz w:val="22"/>
          <w:szCs w:val="22"/>
          <w:lang w:val="en-US"/>
        </w:rPr>
        <w:t xml:space="preserve">explicit </w:t>
      </w:r>
      <w:r w:rsidR="00B16D28" w:rsidRPr="00222BB4">
        <w:rPr>
          <w:rFonts w:ascii="Times New Roman" w:eastAsia="等线" w:hAnsi="Times New Roman"/>
          <w:sz w:val="22"/>
          <w:szCs w:val="22"/>
          <w:lang w:val="en-US"/>
        </w:rPr>
        <w:t>SCGFailureInformation</w:t>
      </w:r>
      <w:r w:rsidR="00B16D28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X2/XN interface can be avoided.</w:t>
      </w:r>
    </w:p>
    <w:p w:rsidR="00EE78BC" w:rsidRPr="003E459E" w:rsidRDefault="00B16D28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2C6FA3"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that only SN can decode </w:t>
      </w:r>
      <w:r w:rsidRPr="00B16D28">
        <w:rPr>
          <w:rFonts w:ascii="Times New Roman" w:eastAsia="等线" w:hAnsi="Times New Roman"/>
          <w:b/>
          <w:sz w:val="22"/>
          <w:szCs w:val="22"/>
        </w:rPr>
        <w:t>SCGFailureInformation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and make MRO failure analysis.</w:t>
      </w:r>
    </w:p>
    <w:p w:rsidR="00222BB4" w:rsidRPr="00B311B8" w:rsidRDefault="00B311B8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B311B8">
        <w:rPr>
          <w:rFonts w:ascii="Times New Roman" w:eastAsia="等线" w:hAnsi="Times New Roman"/>
          <w:sz w:val="22"/>
          <w:szCs w:val="22"/>
          <w:lang w:val="en-US"/>
        </w:rPr>
        <w:t>If</w:t>
      </w:r>
      <w:r w:rsidRPr="00B311B8">
        <w:rPr>
          <w:rFonts w:ascii="Times New Roman" w:eastAsia="等线" w:hAnsi="Times New Roman" w:hint="eastAsia"/>
          <w:sz w:val="22"/>
          <w:szCs w:val="22"/>
          <w:lang w:val="en-US"/>
        </w:rPr>
        <w:t xml:space="preserve"> SN </w:t>
      </w:r>
      <w:r w:rsidRPr="00B311B8">
        <w:rPr>
          <w:rFonts w:ascii="Times New Roman" w:eastAsia="等线" w:hAnsi="Times New Roman"/>
          <w:sz w:val="22"/>
          <w:szCs w:val="22"/>
          <w:lang w:val="en-US"/>
        </w:rPr>
        <w:t>decides</w:t>
      </w:r>
      <w:r w:rsidRPr="00B311B8">
        <w:rPr>
          <w:rFonts w:ascii="Times New Roman" w:eastAsia="等线" w:hAnsi="Times New Roman" w:hint="eastAsia"/>
          <w:sz w:val="22"/>
          <w:szCs w:val="22"/>
          <w:lang w:val="en-US"/>
        </w:rPr>
        <w:t xml:space="preserve"> MN needs optimization,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A444A">
        <w:rPr>
          <w:rFonts w:ascii="Times New Roman" w:eastAsia="等线" w:hAnsi="Times New Roman" w:hint="eastAsia"/>
          <w:sz w:val="22"/>
          <w:szCs w:val="22"/>
          <w:lang w:val="en-US"/>
        </w:rPr>
        <w:t>X2/XN interface message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shall be triggered from SN to MN and the</w:t>
      </w:r>
      <w:r w:rsidR="00DA444A">
        <w:rPr>
          <w:rFonts w:ascii="Times New Roman" w:eastAsia="等线" w:hAnsi="Times New Roman" w:hint="eastAsia"/>
          <w:sz w:val="22"/>
          <w:szCs w:val="22"/>
          <w:lang w:val="en-US"/>
        </w:rPr>
        <w:t>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MN perform</w:t>
      </w:r>
      <w:r w:rsidR="00DA444A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optimization accordingly.</w:t>
      </w:r>
    </w:p>
    <w:p w:rsidR="00222BB4" w:rsidRDefault="00DA444A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54BA8"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introduce </w:t>
      </w:r>
      <w:r w:rsidRPr="00DA444A">
        <w:rPr>
          <w:rFonts w:ascii="Times New Roman" w:eastAsia="等线" w:hAnsi="Times New Roman"/>
          <w:b/>
          <w:sz w:val="22"/>
          <w:szCs w:val="22"/>
        </w:rPr>
        <w:t>X2/XN interface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EF6DB9" w:rsidRPr="00EF6DB9">
        <w:rPr>
          <w:rFonts w:ascii="Times New Roman" w:eastAsia="等线" w:hAnsi="Times New Roman"/>
          <w:b/>
          <w:sz w:val="22"/>
          <w:szCs w:val="22"/>
        </w:rPr>
        <w:t>from SN to MN</w:t>
      </w:r>
      <w:r w:rsidR="00EF6DB9">
        <w:rPr>
          <w:rFonts w:ascii="Times New Roman" w:eastAsia="等线" w:hAnsi="Times New Roman" w:hint="eastAsia"/>
          <w:b/>
          <w:sz w:val="22"/>
          <w:szCs w:val="22"/>
        </w:rPr>
        <w:t xml:space="preserve"> i</w:t>
      </w:r>
      <w:r w:rsidR="00EF6DB9">
        <w:rPr>
          <w:rFonts w:ascii="Times New Roman" w:eastAsia="等线" w:hAnsi="Times New Roman"/>
          <w:b/>
          <w:sz w:val="22"/>
          <w:szCs w:val="22"/>
        </w:rPr>
        <w:t xml:space="preserve">f SN decides MN </w:t>
      </w:r>
      <w:r w:rsidR="00EF6DB9" w:rsidRPr="00EF6DB9">
        <w:rPr>
          <w:rFonts w:ascii="Times New Roman" w:eastAsia="等线" w:hAnsi="Times New Roman"/>
          <w:b/>
          <w:sz w:val="22"/>
          <w:szCs w:val="22"/>
        </w:rPr>
        <w:t>needs optimization</w:t>
      </w:r>
      <w:r w:rsidR="00EF6DB9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DC665E" w:rsidRDefault="00546DE5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B311B8">
        <w:rPr>
          <w:rFonts w:ascii="Times New Roman" w:eastAsia="等线" w:hAnsi="Times New Roman" w:hint="eastAsia"/>
          <w:sz w:val="22"/>
          <w:szCs w:val="22"/>
          <w:lang w:val="en-US"/>
        </w:rPr>
        <w:t xml:space="preserve">SN </w:t>
      </w:r>
      <w:r w:rsidR="002F0FE3">
        <w:rPr>
          <w:rFonts w:ascii="Times New Roman" w:eastAsia="等线" w:hAnsi="Times New Roman" w:hint="eastAsia"/>
          <w:sz w:val="22"/>
          <w:szCs w:val="22"/>
          <w:lang w:val="en-US"/>
        </w:rPr>
        <w:t xml:space="preserve">may </w:t>
      </w:r>
      <w:r w:rsidRPr="00B311B8">
        <w:rPr>
          <w:rFonts w:ascii="Times New Roman" w:eastAsia="等线" w:hAnsi="Times New Roman"/>
          <w:sz w:val="22"/>
          <w:szCs w:val="22"/>
          <w:lang w:val="en-US"/>
        </w:rPr>
        <w:t>decide</w:t>
      </w:r>
      <w:r w:rsidRPr="00B311B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source SN</w:t>
      </w:r>
      <w:r w:rsidRPr="00B311B8">
        <w:rPr>
          <w:rFonts w:ascii="Times New Roman" w:eastAsia="等线" w:hAnsi="Times New Roman" w:hint="eastAsia"/>
          <w:sz w:val="22"/>
          <w:szCs w:val="22"/>
          <w:lang w:val="en-US"/>
        </w:rPr>
        <w:t xml:space="preserve"> needs optimization</w:t>
      </w:r>
      <w:r w:rsidR="002F0FE3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the</w:t>
      </w:r>
      <w:r w:rsidR="00DC665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2F0FE3">
        <w:rPr>
          <w:rFonts w:ascii="Times New Roman" w:eastAsia="等线" w:hAnsi="Times New Roman" w:hint="eastAsia"/>
          <w:sz w:val="22"/>
          <w:szCs w:val="22"/>
          <w:lang w:val="en-US"/>
        </w:rPr>
        <w:t>case below</w:t>
      </w:r>
      <w:r w:rsidR="00DC665E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2F0FE3" w:rsidRDefault="002F0FE3" w:rsidP="002F0FE3">
      <w:pPr>
        <w:jc w:val="left"/>
        <w:rPr>
          <w:rFonts w:ascii="Times New Roman" w:hAnsi="Times New Roman"/>
          <w:sz w:val="22"/>
        </w:rPr>
      </w:pPr>
      <w:r w:rsidRPr="002F0FE3">
        <w:rPr>
          <w:rFonts w:ascii="Times New Roman" w:eastAsia="等线" w:hAnsi="Times New Roman" w:hint="eastAsia"/>
          <w:sz w:val="22"/>
          <w:szCs w:val="22"/>
          <w:lang w:val="en-US"/>
        </w:rPr>
        <w:t>1.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Source</w:t>
      </w:r>
      <w:r>
        <w:rPr>
          <w:rFonts w:ascii="Times New Roman" w:hAnsi="Times New Roman" w:hint="eastAsia"/>
          <w:sz w:val="22"/>
        </w:rPr>
        <w:t xml:space="preserve"> SN </w:t>
      </w:r>
      <w:r w:rsidR="00237F8F">
        <w:rPr>
          <w:rFonts w:ascii="Times New Roman" w:hAnsi="Times New Roman"/>
          <w:sz w:val="22"/>
        </w:rPr>
        <w:t>triggers</w:t>
      </w:r>
      <w:r>
        <w:rPr>
          <w:rFonts w:ascii="Times New Roman" w:hAnsi="Times New Roman" w:hint="eastAsia"/>
          <w:sz w:val="22"/>
        </w:rPr>
        <w:t xml:space="preserve"> PSCell change to target SN.</w:t>
      </w:r>
    </w:p>
    <w:p w:rsidR="002F0FE3" w:rsidRDefault="002F0FE3" w:rsidP="002F0FE3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2. </w:t>
      </w:r>
      <w:r w:rsidR="00580900">
        <w:rPr>
          <w:rFonts w:ascii="Times New Roman" w:hAnsi="Times New Roman"/>
          <w:sz w:val="22"/>
        </w:rPr>
        <w:t>Short</w:t>
      </w:r>
      <w:r w:rsidR="00580900">
        <w:rPr>
          <w:rFonts w:ascii="Times New Roman" w:hAnsi="Times New Roman" w:hint="eastAsia"/>
          <w:sz w:val="22"/>
        </w:rPr>
        <w:t>ly</w:t>
      </w:r>
      <w:r>
        <w:rPr>
          <w:rFonts w:ascii="Times New Roman" w:hAnsi="Times New Roman" w:hint="eastAsia"/>
          <w:sz w:val="22"/>
        </w:rPr>
        <w:t xml:space="preserve"> after successful PSCell change, SCG failure occurs in target SN.</w:t>
      </w:r>
    </w:p>
    <w:p w:rsidR="002F0FE3" w:rsidRPr="002F0FE3" w:rsidRDefault="002F0FE3" w:rsidP="002F0FE3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3.</w:t>
      </w:r>
      <w:r w:rsidRPr="002F0FE3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Pr="00222BB4">
        <w:rPr>
          <w:rFonts w:ascii="Times New Roman" w:eastAsia="等线" w:hAnsi="Times New Roman"/>
          <w:sz w:val="22"/>
          <w:szCs w:val="22"/>
          <w:lang w:val="en-US"/>
        </w:rPr>
        <w:t>SCGFailureInformation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sent to MN and MN sends it to last serving SN, i.e. target SN.</w:t>
      </w:r>
    </w:p>
    <w:p w:rsidR="00DC665E" w:rsidRPr="002F0FE3" w:rsidRDefault="00CD2D89" w:rsidP="00C72E96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4.</w:t>
      </w:r>
      <w:r w:rsidRPr="00CD2D8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Target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SN make MRO analysis and decide source SN</w:t>
      </w:r>
      <w:r w:rsidRPr="00B311B8">
        <w:rPr>
          <w:rFonts w:ascii="Times New Roman" w:eastAsia="等线" w:hAnsi="Times New Roman" w:hint="eastAsia"/>
          <w:sz w:val="22"/>
          <w:szCs w:val="22"/>
          <w:lang w:val="en-US"/>
        </w:rPr>
        <w:t xml:space="preserve"> needs optimization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546DE5" w:rsidRDefault="00237F8F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o, </w:t>
      </w:r>
      <w:r w:rsidR="00DC665E" w:rsidRPr="00DC665E">
        <w:rPr>
          <w:rFonts w:ascii="Times New Roman" w:eastAsia="等线" w:hAnsi="Times New Roman"/>
          <w:sz w:val="22"/>
          <w:szCs w:val="22"/>
          <w:lang w:val="en-US"/>
        </w:rPr>
        <w:t>X2/XN interface message</w:t>
      </w:r>
      <w:r w:rsidR="00DC665E">
        <w:rPr>
          <w:rFonts w:ascii="Times New Roman" w:eastAsia="等线" w:hAnsi="Times New Roman" w:hint="eastAsia"/>
          <w:sz w:val="22"/>
          <w:szCs w:val="22"/>
          <w:lang w:val="en-US"/>
        </w:rPr>
        <w:t xml:space="preserve"> shall be sent from </w:t>
      </w:r>
      <w:r>
        <w:rPr>
          <w:rFonts w:ascii="Times New Roman" w:hAnsi="Times New Roman" w:hint="eastAsia"/>
          <w:sz w:val="22"/>
        </w:rPr>
        <w:t>target SN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C665E">
        <w:rPr>
          <w:rFonts w:ascii="Times New Roman" w:eastAsia="等线" w:hAnsi="Times New Roman" w:hint="eastAsia"/>
          <w:sz w:val="22"/>
          <w:szCs w:val="22"/>
          <w:lang w:val="en-US"/>
        </w:rPr>
        <w:t xml:space="preserve">to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MN</w:t>
      </w:r>
      <w:r w:rsidR="00DC665E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then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MN</w:t>
      </w:r>
      <w:r w:rsidR="00DC665E">
        <w:rPr>
          <w:rFonts w:ascii="Times New Roman" w:eastAsia="等线" w:hAnsi="Times New Roman" w:hint="eastAsia"/>
          <w:sz w:val="22"/>
          <w:szCs w:val="22"/>
          <w:lang w:val="en-US"/>
        </w:rPr>
        <w:t xml:space="preserve"> inform</w:t>
      </w:r>
      <w:r w:rsidR="007070CC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DC665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source SN to make optimization.</w:t>
      </w:r>
    </w:p>
    <w:p w:rsidR="00237F8F" w:rsidRDefault="00237F8F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54BA8"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introduce </w:t>
      </w:r>
      <w:r w:rsidRPr="00DA444A">
        <w:rPr>
          <w:rFonts w:ascii="Times New Roman" w:eastAsia="等线" w:hAnsi="Times New Roman"/>
          <w:b/>
          <w:sz w:val="22"/>
          <w:szCs w:val="22"/>
        </w:rPr>
        <w:t>X2/XN interface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EF6DB9">
        <w:rPr>
          <w:rFonts w:ascii="Times New Roman" w:eastAsia="等线" w:hAnsi="Times New Roman"/>
          <w:b/>
          <w:sz w:val="22"/>
          <w:szCs w:val="22"/>
        </w:rPr>
        <w:t xml:space="preserve">from </w:t>
      </w:r>
      <w:r>
        <w:rPr>
          <w:rFonts w:ascii="Times New Roman" w:eastAsia="等线" w:hAnsi="Times New Roman" w:hint="eastAsia"/>
          <w:b/>
          <w:sz w:val="22"/>
          <w:szCs w:val="22"/>
        </w:rPr>
        <w:t>MN</w:t>
      </w:r>
      <w:r w:rsidRPr="00EF6DB9">
        <w:rPr>
          <w:rFonts w:ascii="Times New Roman" w:eastAsia="等线" w:hAnsi="Times New Roman"/>
          <w:b/>
          <w:sz w:val="22"/>
          <w:szCs w:val="22"/>
        </w:rPr>
        <w:t xml:space="preserve"> to </w:t>
      </w:r>
      <w:r>
        <w:rPr>
          <w:rFonts w:ascii="Times New Roman" w:eastAsia="等线" w:hAnsi="Times New Roman" w:hint="eastAsia"/>
          <w:b/>
          <w:sz w:val="22"/>
          <w:szCs w:val="22"/>
        </w:rPr>
        <w:t>SN i</w:t>
      </w:r>
      <w:r>
        <w:rPr>
          <w:rFonts w:ascii="Times New Roman" w:eastAsia="等线" w:hAnsi="Times New Roman"/>
          <w:b/>
          <w:sz w:val="22"/>
          <w:szCs w:val="22"/>
        </w:rPr>
        <w:t xml:space="preserve">f </w:t>
      </w:r>
      <w:r w:rsidRPr="00237F8F">
        <w:rPr>
          <w:rFonts w:ascii="Times New Roman" w:eastAsia="等线" w:hAnsi="Times New Roman"/>
          <w:b/>
          <w:sz w:val="22"/>
          <w:szCs w:val="22"/>
        </w:rPr>
        <w:t xml:space="preserve">target </w:t>
      </w:r>
      <w:r>
        <w:rPr>
          <w:rFonts w:ascii="Times New Roman" w:eastAsia="等线" w:hAnsi="Times New Roman"/>
          <w:b/>
          <w:sz w:val="22"/>
          <w:szCs w:val="22"/>
        </w:rPr>
        <w:t xml:space="preserve">SN decides </w:t>
      </w:r>
      <w:r>
        <w:rPr>
          <w:rFonts w:ascii="Times New Roman" w:eastAsia="等线" w:hAnsi="Times New Roman" w:hint="eastAsia"/>
          <w:b/>
          <w:sz w:val="22"/>
          <w:szCs w:val="22"/>
        </w:rPr>
        <w:t>source SN</w:t>
      </w:r>
      <w:r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EF6DB9">
        <w:rPr>
          <w:rFonts w:ascii="Times New Roman" w:eastAsia="等线" w:hAnsi="Times New Roman"/>
          <w:b/>
          <w:sz w:val="22"/>
          <w:szCs w:val="22"/>
        </w:rPr>
        <w:t>needs optimization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9C0AC0" w:rsidRPr="00CE0424" w:rsidRDefault="00622E6D" w:rsidP="008901EB">
      <w:pPr>
        <w:jc w:val="left"/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follow </w:t>
      </w:r>
      <w:r w:rsidRPr="00D51318">
        <w:rPr>
          <w:rFonts w:ascii="Times New Roman" w:eastAsia="等线" w:hAnsi="Times New Roman"/>
          <w:b/>
          <w:sz w:val="22"/>
          <w:szCs w:val="22"/>
        </w:rPr>
        <w:t>R17 solution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, i.e. reuse </w:t>
      </w:r>
      <w:r w:rsidRPr="00D51318">
        <w:rPr>
          <w:rFonts w:ascii="Times New Roman" w:eastAsia="等线" w:hAnsi="Times New Roman"/>
          <w:b/>
          <w:sz w:val="22"/>
          <w:szCs w:val="22"/>
        </w:rPr>
        <w:t>SCG failure information procedure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send </w:t>
      </w:r>
      <w:r w:rsidRPr="00D51318">
        <w:rPr>
          <w:rFonts w:ascii="Times New Roman" w:eastAsia="等线" w:hAnsi="Times New Roman"/>
          <w:b/>
          <w:sz w:val="22"/>
          <w:szCs w:val="22"/>
        </w:rPr>
        <w:t>SCG failure related information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MR-DC.</w:t>
      </w:r>
    </w:p>
    <w:p w:rsidR="009C0AC0" w:rsidRDefault="00686606" w:rsidP="009C0AC0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support </w:t>
      </w:r>
      <w:r w:rsidRPr="002F6B51">
        <w:rPr>
          <w:rFonts w:ascii="Times New Roman" w:eastAsia="等线" w:hAnsi="Times New Roman"/>
          <w:b/>
          <w:sz w:val="22"/>
          <w:szCs w:val="22"/>
        </w:rPr>
        <w:t>EN-DC, NGEN-DC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and</w:t>
      </w:r>
      <w:r w:rsidRPr="002F6B51">
        <w:rPr>
          <w:rFonts w:ascii="Times New Roman" w:eastAsia="等线" w:hAnsi="Times New Roman"/>
          <w:b/>
          <w:sz w:val="22"/>
          <w:szCs w:val="22"/>
        </w:rPr>
        <w:t xml:space="preserve"> NE-DC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R18 because </w:t>
      </w:r>
      <w:r w:rsidR="00E5127D">
        <w:rPr>
          <w:rFonts w:ascii="Times New Roman" w:eastAsia="等线" w:hAnsi="Times New Roman" w:hint="eastAsia"/>
          <w:b/>
          <w:sz w:val="22"/>
          <w:szCs w:val="22"/>
        </w:rPr>
        <w:t>of</w:t>
      </w:r>
      <w:r w:rsidR="008E5D2F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the same issue on how to handle </w:t>
      </w:r>
      <w:r w:rsidRPr="009F551E">
        <w:rPr>
          <w:rFonts w:ascii="Times New Roman" w:eastAsia="等线" w:hAnsi="Times New Roman"/>
          <w:b/>
          <w:sz w:val="22"/>
          <w:szCs w:val="22"/>
        </w:rPr>
        <w:t>different RAT for MN and SN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686606" w:rsidRDefault="00686606" w:rsidP="009C0AC0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enhance </w:t>
      </w:r>
      <w:r w:rsidRPr="003605ED">
        <w:rPr>
          <w:rFonts w:ascii="Times New Roman" w:eastAsia="等线" w:hAnsi="Times New Roman"/>
          <w:b/>
          <w:i/>
          <w:sz w:val="22"/>
          <w:szCs w:val="22"/>
        </w:rPr>
        <w:t>SCGFailureInformationNR</w:t>
      </w:r>
      <w:r w:rsidRPr="003605ED">
        <w:rPr>
          <w:rFonts w:ascii="Times New Roman" w:eastAsia="等线" w:hAnsi="Times New Roman"/>
          <w:b/>
          <w:sz w:val="22"/>
          <w:szCs w:val="22"/>
        </w:rPr>
        <w:t xml:space="preserve"> message in TS36.331 and </w:t>
      </w:r>
      <w:r w:rsidRPr="003605ED">
        <w:rPr>
          <w:rFonts w:ascii="Times New Roman" w:eastAsia="等线" w:hAnsi="Times New Roman"/>
          <w:b/>
          <w:i/>
          <w:sz w:val="22"/>
          <w:szCs w:val="22"/>
        </w:rPr>
        <w:t>SCGFailureInformationEUTRA</w:t>
      </w:r>
      <w:r w:rsidRPr="003605ED">
        <w:rPr>
          <w:rFonts w:ascii="Times New Roman" w:eastAsia="等线" w:hAnsi="Times New Roman"/>
          <w:b/>
          <w:sz w:val="22"/>
          <w:szCs w:val="22"/>
        </w:rPr>
        <w:t xml:space="preserve"> message in TS38.331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support MR-DC.</w:t>
      </w:r>
    </w:p>
    <w:p w:rsidR="00686606" w:rsidRDefault="00686606" w:rsidP="0068660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introduce </w:t>
      </w:r>
      <w:r w:rsidRPr="00222BB4">
        <w:rPr>
          <w:rFonts w:ascii="Times New Roman" w:eastAsia="等线" w:hAnsi="Times New Roman"/>
          <w:b/>
          <w:sz w:val="22"/>
          <w:szCs w:val="22"/>
        </w:rPr>
        <w:t>X2 interface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send </w:t>
      </w:r>
      <w:r w:rsidRPr="00222BB4">
        <w:rPr>
          <w:rFonts w:ascii="Times New Roman" w:eastAsia="等线" w:hAnsi="Times New Roman"/>
          <w:b/>
          <w:sz w:val="22"/>
          <w:szCs w:val="22"/>
        </w:rPr>
        <w:t>SCGFailureInformationNR message between MN and SN</w:t>
      </w:r>
      <w:r w:rsidR="003D6DDC" w:rsidRPr="003D6DDC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3D6DDC">
        <w:rPr>
          <w:rFonts w:ascii="Times New Roman" w:eastAsia="等线" w:hAnsi="Times New Roman" w:hint="eastAsia"/>
          <w:b/>
          <w:sz w:val="22"/>
          <w:szCs w:val="22"/>
        </w:rPr>
        <w:t>for EN-DC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686606" w:rsidRPr="003E459E" w:rsidRDefault="00686606" w:rsidP="0068660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that only SN can decode </w:t>
      </w:r>
      <w:r w:rsidRPr="00B16D28">
        <w:rPr>
          <w:rFonts w:ascii="Times New Roman" w:eastAsia="等线" w:hAnsi="Times New Roman"/>
          <w:b/>
          <w:sz w:val="22"/>
          <w:szCs w:val="22"/>
        </w:rPr>
        <w:t>SCGFailureInformation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and make MRO failure analysis.</w:t>
      </w:r>
    </w:p>
    <w:p w:rsidR="00686606" w:rsidRDefault="00686606" w:rsidP="0068660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introduce </w:t>
      </w:r>
      <w:r w:rsidRPr="00DA444A">
        <w:rPr>
          <w:rFonts w:ascii="Times New Roman" w:eastAsia="等线" w:hAnsi="Times New Roman"/>
          <w:b/>
          <w:sz w:val="22"/>
          <w:szCs w:val="22"/>
        </w:rPr>
        <w:t>X2/XN interface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EF6DB9">
        <w:rPr>
          <w:rFonts w:ascii="Times New Roman" w:eastAsia="等线" w:hAnsi="Times New Roman"/>
          <w:b/>
          <w:sz w:val="22"/>
          <w:szCs w:val="22"/>
        </w:rPr>
        <w:t>from SN to MN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</w:t>
      </w:r>
      <w:r>
        <w:rPr>
          <w:rFonts w:ascii="Times New Roman" w:eastAsia="等线" w:hAnsi="Times New Roman"/>
          <w:b/>
          <w:sz w:val="22"/>
          <w:szCs w:val="22"/>
        </w:rPr>
        <w:t xml:space="preserve">f SN decides MN </w:t>
      </w:r>
      <w:r w:rsidRPr="00EF6DB9">
        <w:rPr>
          <w:rFonts w:ascii="Times New Roman" w:eastAsia="等线" w:hAnsi="Times New Roman"/>
          <w:b/>
          <w:sz w:val="22"/>
          <w:szCs w:val="22"/>
        </w:rPr>
        <w:t>needs optimization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686606" w:rsidRDefault="00686606" w:rsidP="0068660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introduce </w:t>
      </w:r>
      <w:r w:rsidRPr="00DA444A">
        <w:rPr>
          <w:rFonts w:ascii="Times New Roman" w:eastAsia="等线" w:hAnsi="Times New Roman"/>
          <w:b/>
          <w:sz w:val="22"/>
          <w:szCs w:val="22"/>
        </w:rPr>
        <w:t>X2/XN interface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EF6DB9">
        <w:rPr>
          <w:rFonts w:ascii="Times New Roman" w:eastAsia="等线" w:hAnsi="Times New Roman"/>
          <w:b/>
          <w:sz w:val="22"/>
          <w:szCs w:val="22"/>
        </w:rPr>
        <w:t xml:space="preserve">from </w:t>
      </w:r>
      <w:r>
        <w:rPr>
          <w:rFonts w:ascii="Times New Roman" w:eastAsia="等线" w:hAnsi="Times New Roman" w:hint="eastAsia"/>
          <w:b/>
          <w:sz w:val="22"/>
          <w:szCs w:val="22"/>
        </w:rPr>
        <w:t>MN</w:t>
      </w:r>
      <w:r w:rsidRPr="00EF6DB9">
        <w:rPr>
          <w:rFonts w:ascii="Times New Roman" w:eastAsia="等线" w:hAnsi="Times New Roman"/>
          <w:b/>
          <w:sz w:val="22"/>
          <w:szCs w:val="22"/>
        </w:rPr>
        <w:t xml:space="preserve"> to </w:t>
      </w:r>
      <w:r>
        <w:rPr>
          <w:rFonts w:ascii="Times New Roman" w:eastAsia="等线" w:hAnsi="Times New Roman" w:hint="eastAsia"/>
          <w:b/>
          <w:sz w:val="22"/>
          <w:szCs w:val="22"/>
        </w:rPr>
        <w:t>SN i</w:t>
      </w:r>
      <w:r>
        <w:rPr>
          <w:rFonts w:ascii="Times New Roman" w:eastAsia="等线" w:hAnsi="Times New Roman"/>
          <w:b/>
          <w:sz w:val="22"/>
          <w:szCs w:val="22"/>
        </w:rPr>
        <w:t xml:space="preserve">f </w:t>
      </w:r>
      <w:r w:rsidRPr="00237F8F">
        <w:rPr>
          <w:rFonts w:ascii="Times New Roman" w:eastAsia="等线" w:hAnsi="Times New Roman"/>
          <w:b/>
          <w:sz w:val="22"/>
          <w:szCs w:val="22"/>
        </w:rPr>
        <w:t xml:space="preserve">target </w:t>
      </w:r>
      <w:r>
        <w:rPr>
          <w:rFonts w:ascii="Times New Roman" w:eastAsia="等线" w:hAnsi="Times New Roman"/>
          <w:b/>
          <w:sz w:val="22"/>
          <w:szCs w:val="22"/>
        </w:rPr>
        <w:t xml:space="preserve">SN decides </w:t>
      </w:r>
      <w:r>
        <w:rPr>
          <w:rFonts w:ascii="Times New Roman" w:eastAsia="等线" w:hAnsi="Times New Roman" w:hint="eastAsia"/>
          <w:b/>
          <w:sz w:val="22"/>
          <w:szCs w:val="22"/>
        </w:rPr>
        <w:t>source SN</w:t>
      </w:r>
      <w:r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EF6DB9">
        <w:rPr>
          <w:rFonts w:ascii="Times New Roman" w:eastAsia="等线" w:hAnsi="Times New Roman"/>
          <w:b/>
          <w:sz w:val="22"/>
          <w:szCs w:val="22"/>
        </w:rPr>
        <w:t>needs optimization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AE5B7A" w:rsidRPr="00AE5B7A" w:rsidRDefault="00AE5B7A" w:rsidP="00AE5B7A">
      <w:pPr>
        <w:pStyle w:val="1"/>
        <w:rPr>
          <w:rFonts w:cs="Arial"/>
        </w:rPr>
      </w:pPr>
      <w:r w:rsidRPr="00AE5B7A">
        <w:rPr>
          <w:rFonts w:cs="Arial"/>
        </w:rPr>
        <w:lastRenderedPageBreak/>
        <w:t>Reference</w:t>
      </w:r>
    </w:p>
    <w:p w:rsidR="00CB0986" w:rsidRPr="00AE5B7A" w:rsidRDefault="00AE5B7A" w:rsidP="00AE5B7A">
      <w:pPr>
        <w:spacing w:before="100" w:beforeAutospacing="1" w:after="100" w:afterAutospacing="1"/>
        <w:rPr>
          <w:rFonts w:eastAsia="等线"/>
          <w:sz w:val="22"/>
          <w:szCs w:val="22"/>
        </w:rPr>
      </w:pPr>
      <w:r w:rsidRPr="00AF4098">
        <w:rPr>
          <w:rFonts w:eastAsia="等线"/>
          <w:sz w:val="22"/>
          <w:szCs w:val="22"/>
        </w:rPr>
        <w:t>[1] RP-221825, Revised WID: Further enhancement of data collection for SON (Self-Organising Networks)/MDT (Minimization of Drive Tests) in NR standalone and MR-DC (Multi-Radio Dual Connectivity), CMCC.</w:t>
      </w:r>
    </w:p>
    <w:sectPr w:rsidR="00CB0986" w:rsidRPr="00AE5B7A" w:rsidSect="0056529E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18E" w:rsidRDefault="009B218E" w:rsidP="009C0AC0">
      <w:pPr>
        <w:spacing w:after="0"/>
      </w:pPr>
      <w:r>
        <w:separator/>
      </w:r>
    </w:p>
  </w:endnote>
  <w:endnote w:type="continuationSeparator" w:id="0">
    <w:p w:rsidR="009B218E" w:rsidRDefault="009B218E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44A" w:rsidRDefault="00DA444A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E21D38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E21D38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18E" w:rsidRDefault="009B218E" w:rsidP="009C0AC0">
      <w:pPr>
        <w:spacing w:after="0"/>
      </w:pPr>
      <w:r>
        <w:separator/>
      </w:r>
    </w:p>
  </w:footnote>
  <w:footnote w:type="continuationSeparator" w:id="0">
    <w:p w:rsidR="009B218E" w:rsidRDefault="009B218E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F2C01"/>
    <w:multiLevelType w:val="multilevel"/>
    <w:tmpl w:val="CB66A130"/>
    <w:lvl w:ilvl="0">
      <w:start w:val="2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65A4B4C"/>
    <w:multiLevelType w:val="hybridMultilevel"/>
    <w:tmpl w:val="D15E7FFC"/>
    <w:lvl w:ilvl="0" w:tplc="C39E1E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3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10"/>
  </w:num>
  <w:num w:numId="9">
    <w:abstractNumId w:val="12"/>
  </w:num>
  <w:num w:numId="10">
    <w:abstractNumId w:val="1"/>
  </w:num>
  <w:num w:numId="11">
    <w:abstractNumId w:val="13"/>
  </w:num>
  <w:num w:numId="12">
    <w:abstractNumId w:val="11"/>
  </w:num>
  <w:num w:numId="13">
    <w:abstractNumId w:val="4"/>
  </w:num>
  <w:num w:numId="14">
    <w:abstractNumId w:val="2"/>
  </w:num>
  <w:num w:numId="15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D5"/>
    <w:rsid w:val="00010BE3"/>
    <w:rsid w:val="00010CE7"/>
    <w:rsid w:val="00012C52"/>
    <w:rsid w:val="00013034"/>
    <w:rsid w:val="00014E86"/>
    <w:rsid w:val="0001521E"/>
    <w:rsid w:val="00015B83"/>
    <w:rsid w:val="00020DF3"/>
    <w:rsid w:val="00023CDB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9B8"/>
    <w:rsid w:val="00050F18"/>
    <w:rsid w:val="0005218A"/>
    <w:rsid w:val="000529B9"/>
    <w:rsid w:val="00052CEB"/>
    <w:rsid w:val="00056832"/>
    <w:rsid w:val="00057941"/>
    <w:rsid w:val="0005799B"/>
    <w:rsid w:val="00057AD4"/>
    <w:rsid w:val="000603B2"/>
    <w:rsid w:val="00060675"/>
    <w:rsid w:val="000607B7"/>
    <w:rsid w:val="000618A2"/>
    <w:rsid w:val="0006222D"/>
    <w:rsid w:val="00062B2E"/>
    <w:rsid w:val="00063F27"/>
    <w:rsid w:val="000669AC"/>
    <w:rsid w:val="0006723A"/>
    <w:rsid w:val="0007335D"/>
    <w:rsid w:val="0007781D"/>
    <w:rsid w:val="00080F19"/>
    <w:rsid w:val="000826EA"/>
    <w:rsid w:val="00082FF8"/>
    <w:rsid w:val="000859D8"/>
    <w:rsid w:val="0008615E"/>
    <w:rsid w:val="000904C6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68EF"/>
    <w:rsid w:val="000A6E79"/>
    <w:rsid w:val="000B074C"/>
    <w:rsid w:val="000B4D26"/>
    <w:rsid w:val="000B5AB8"/>
    <w:rsid w:val="000B5E2F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E0655"/>
    <w:rsid w:val="000E0C43"/>
    <w:rsid w:val="000E2279"/>
    <w:rsid w:val="000E48C4"/>
    <w:rsid w:val="000E4DB8"/>
    <w:rsid w:val="000F272F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306B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20611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7616"/>
    <w:rsid w:val="0015111E"/>
    <w:rsid w:val="0015170C"/>
    <w:rsid w:val="00153052"/>
    <w:rsid w:val="00154254"/>
    <w:rsid w:val="00154260"/>
    <w:rsid w:val="001570E6"/>
    <w:rsid w:val="001614F2"/>
    <w:rsid w:val="001620D5"/>
    <w:rsid w:val="001651AF"/>
    <w:rsid w:val="00166F01"/>
    <w:rsid w:val="00171E45"/>
    <w:rsid w:val="00175974"/>
    <w:rsid w:val="00177185"/>
    <w:rsid w:val="00177467"/>
    <w:rsid w:val="0018157D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4559"/>
    <w:rsid w:val="001B4DCB"/>
    <w:rsid w:val="001B5C8F"/>
    <w:rsid w:val="001B61B0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5493"/>
    <w:rsid w:val="001D7A3E"/>
    <w:rsid w:val="001E0757"/>
    <w:rsid w:val="001E15C4"/>
    <w:rsid w:val="001E1906"/>
    <w:rsid w:val="001E1E1D"/>
    <w:rsid w:val="001E2591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12DF"/>
    <w:rsid w:val="002017E0"/>
    <w:rsid w:val="002018B3"/>
    <w:rsid w:val="00201F62"/>
    <w:rsid w:val="0020338E"/>
    <w:rsid w:val="00204C9D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B63"/>
    <w:rsid w:val="00222BB4"/>
    <w:rsid w:val="002244D5"/>
    <w:rsid w:val="00226645"/>
    <w:rsid w:val="002310C4"/>
    <w:rsid w:val="00232008"/>
    <w:rsid w:val="00232C3B"/>
    <w:rsid w:val="002335D7"/>
    <w:rsid w:val="00233815"/>
    <w:rsid w:val="00233C91"/>
    <w:rsid w:val="00234068"/>
    <w:rsid w:val="0023771C"/>
    <w:rsid w:val="00237F8F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C1A"/>
    <w:rsid w:val="0026008B"/>
    <w:rsid w:val="00260890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2452"/>
    <w:rsid w:val="0028420F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F31"/>
    <w:rsid w:val="002C47A8"/>
    <w:rsid w:val="002C6F48"/>
    <w:rsid w:val="002C6FA3"/>
    <w:rsid w:val="002D08FA"/>
    <w:rsid w:val="002D0D33"/>
    <w:rsid w:val="002D0D8D"/>
    <w:rsid w:val="002D0E38"/>
    <w:rsid w:val="002D0E78"/>
    <w:rsid w:val="002D2025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656D"/>
    <w:rsid w:val="002E7982"/>
    <w:rsid w:val="002E7C2D"/>
    <w:rsid w:val="002F04B8"/>
    <w:rsid w:val="002F0FE3"/>
    <w:rsid w:val="002F219F"/>
    <w:rsid w:val="002F28B5"/>
    <w:rsid w:val="002F302C"/>
    <w:rsid w:val="002F359C"/>
    <w:rsid w:val="002F3D27"/>
    <w:rsid w:val="002F5B5C"/>
    <w:rsid w:val="002F62C5"/>
    <w:rsid w:val="002F6B51"/>
    <w:rsid w:val="002F6E3C"/>
    <w:rsid w:val="002F77FE"/>
    <w:rsid w:val="00301AA4"/>
    <w:rsid w:val="00302BCE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4BB"/>
    <w:rsid w:val="00323A79"/>
    <w:rsid w:val="00324A80"/>
    <w:rsid w:val="00324DB8"/>
    <w:rsid w:val="003264B9"/>
    <w:rsid w:val="00327D07"/>
    <w:rsid w:val="00330273"/>
    <w:rsid w:val="003324D9"/>
    <w:rsid w:val="0033402B"/>
    <w:rsid w:val="00334A35"/>
    <w:rsid w:val="003371D5"/>
    <w:rsid w:val="003374C5"/>
    <w:rsid w:val="00337C99"/>
    <w:rsid w:val="00341F10"/>
    <w:rsid w:val="003432FB"/>
    <w:rsid w:val="00350C99"/>
    <w:rsid w:val="003518E4"/>
    <w:rsid w:val="00351D18"/>
    <w:rsid w:val="00351EA9"/>
    <w:rsid w:val="0035420B"/>
    <w:rsid w:val="00354BA8"/>
    <w:rsid w:val="0035712E"/>
    <w:rsid w:val="003605ED"/>
    <w:rsid w:val="00360D21"/>
    <w:rsid w:val="00361DA6"/>
    <w:rsid w:val="00364338"/>
    <w:rsid w:val="003643DD"/>
    <w:rsid w:val="0036503C"/>
    <w:rsid w:val="0036580C"/>
    <w:rsid w:val="003667A7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7BF1"/>
    <w:rsid w:val="00390642"/>
    <w:rsid w:val="00390EBD"/>
    <w:rsid w:val="0039139E"/>
    <w:rsid w:val="003946AB"/>
    <w:rsid w:val="003A0147"/>
    <w:rsid w:val="003A190D"/>
    <w:rsid w:val="003A3839"/>
    <w:rsid w:val="003A6D27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C6C5C"/>
    <w:rsid w:val="003D0CE8"/>
    <w:rsid w:val="003D1AB2"/>
    <w:rsid w:val="003D38B7"/>
    <w:rsid w:val="003D3E14"/>
    <w:rsid w:val="003D64DA"/>
    <w:rsid w:val="003D6DDC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459E"/>
    <w:rsid w:val="003E6034"/>
    <w:rsid w:val="003E64F2"/>
    <w:rsid w:val="003E6A7B"/>
    <w:rsid w:val="003E710C"/>
    <w:rsid w:val="003F04A0"/>
    <w:rsid w:val="003F325F"/>
    <w:rsid w:val="003F3D8B"/>
    <w:rsid w:val="003F60D1"/>
    <w:rsid w:val="003F62A1"/>
    <w:rsid w:val="003F6D5C"/>
    <w:rsid w:val="003F79DD"/>
    <w:rsid w:val="00405E5F"/>
    <w:rsid w:val="004066FB"/>
    <w:rsid w:val="004100F2"/>
    <w:rsid w:val="004101C1"/>
    <w:rsid w:val="004107B3"/>
    <w:rsid w:val="00410CC3"/>
    <w:rsid w:val="00412B24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1000"/>
    <w:rsid w:val="00433414"/>
    <w:rsid w:val="00436F0D"/>
    <w:rsid w:val="00437BA2"/>
    <w:rsid w:val="00440E74"/>
    <w:rsid w:val="00440F0E"/>
    <w:rsid w:val="004421DC"/>
    <w:rsid w:val="00444347"/>
    <w:rsid w:val="004455FF"/>
    <w:rsid w:val="00447787"/>
    <w:rsid w:val="00451D12"/>
    <w:rsid w:val="00452DE8"/>
    <w:rsid w:val="00455F32"/>
    <w:rsid w:val="004569EA"/>
    <w:rsid w:val="00457F61"/>
    <w:rsid w:val="004602E6"/>
    <w:rsid w:val="00461958"/>
    <w:rsid w:val="004621BA"/>
    <w:rsid w:val="004625A3"/>
    <w:rsid w:val="00463D29"/>
    <w:rsid w:val="00463F98"/>
    <w:rsid w:val="004642A0"/>
    <w:rsid w:val="00470D01"/>
    <w:rsid w:val="004723CD"/>
    <w:rsid w:val="004730F3"/>
    <w:rsid w:val="0047528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32D5"/>
    <w:rsid w:val="004963BF"/>
    <w:rsid w:val="00496EFC"/>
    <w:rsid w:val="004A4D5C"/>
    <w:rsid w:val="004A50B4"/>
    <w:rsid w:val="004A5DDC"/>
    <w:rsid w:val="004A5E1A"/>
    <w:rsid w:val="004A682B"/>
    <w:rsid w:val="004A7575"/>
    <w:rsid w:val="004B4149"/>
    <w:rsid w:val="004B4788"/>
    <w:rsid w:val="004B47DE"/>
    <w:rsid w:val="004C0EB6"/>
    <w:rsid w:val="004C61F3"/>
    <w:rsid w:val="004D02C9"/>
    <w:rsid w:val="004D02E9"/>
    <w:rsid w:val="004D172E"/>
    <w:rsid w:val="004D56CF"/>
    <w:rsid w:val="004D6867"/>
    <w:rsid w:val="004D74E2"/>
    <w:rsid w:val="004E118D"/>
    <w:rsid w:val="004E141E"/>
    <w:rsid w:val="004E2B2F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2830"/>
    <w:rsid w:val="0052385B"/>
    <w:rsid w:val="00532FAD"/>
    <w:rsid w:val="005338DC"/>
    <w:rsid w:val="005352C2"/>
    <w:rsid w:val="00535581"/>
    <w:rsid w:val="005377DF"/>
    <w:rsid w:val="005379D8"/>
    <w:rsid w:val="0054053D"/>
    <w:rsid w:val="00541350"/>
    <w:rsid w:val="00541CA8"/>
    <w:rsid w:val="0054338D"/>
    <w:rsid w:val="00543467"/>
    <w:rsid w:val="00543FE3"/>
    <w:rsid w:val="00544C72"/>
    <w:rsid w:val="00546DE5"/>
    <w:rsid w:val="00551532"/>
    <w:rsid w:val="00552C5E"/>
    <w:rsid w:val="00554794"/>
    <w:rsid w:val="00554A60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E69"/>
    <w:rsid w:val="0057239F"/>
    <w:rsid w:val="00574874"/>
    <w:rsid w:val="00580318"/>
    <w:rsid w:val="00580900"/>
    <w:rsid w:val="005837DA"/>
    <w:rsid w:val="00585169"/>
    <w:rsid w:val="0058575F"/>
    <w:rsid w:val="00585ABA"/>
    <w:rsid w:val="0059046F"/>
    <w:rsid w:val="00590C9D"/>
    <w:rsid w:val="00590F93"/>
    <w:rsid w:val="00591DA2"/>
    <w:rsid w:val="00593560"/>
    <w:rsid w:val="005939D0"/>
    <w:rsid w:val="005960E6"/>
    <w:rsid w:val="00597103"/>
    <w:rsid w:val="005A13D6"/>
    <w:rsid w:val="005A44E9"/>
    <w:rsid w:val="005A5AE0"/>
    <w:rsid w:val="005A5D89"/>
    <w:rsid w:val="005A6B5C"/>
    <w:rsid w:val="005A7700"/>
    <w:rsid w:val="005A7EAA"/>
    <w:rsid w:val="005B074F"/>
    <w:rsid w:val="005B0960"/>
    <w:rsid w:val="005B509E"/>
    <w:rsid w:val="005B5AD4"/>
    <w:rsid w:val="005B7AA3"/>
    <w:rsid w:val="005C1AB4"/>
    <w:rsid w:val="005C1EE0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7A4"/>
    <w:rsid w:val="00601B9F"/>
    <w:rsid w:val="006024F1"/>
    <w:rsid w:val="006075D2"/>
    <w:rsid w:val="0061127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E6D"/>
    <w:rsid w:val="00622F1F"/>
    <w:rsid w:val="00623D56"/>
    <w:rsid w:val="0062589C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27D6"/>
    <w:rsid w:val="006445CB"/>
    <w:rsid w:val="00644C80"/>
    <w:rsid w:val="00644FAA"/>
    <w:rsid w:val="006450CF"/>
    <w:rsid w:val="006471FA"/>
    <w:rsid w:val="00647F48"/>
    <w:rsid w:val="00647F59"/>
    <w:rsid w:val="006502DB"/>
    <w:rsid w:val="00657C5D"/>
    <w:rsid w:val="006609C5"/>
    <w:rsid w:val="00660B5F"/>
    <w:rsid w:val="0066136A"/>
    <w:rsid w:val="00663BB8"/>
    <w:rsid w:val="00664D86"/>
    <w:rsid w:val="00665501"/>
    <w:rsid w:val="006675E3"/>
    <w:rsid w:val="00670751"/>
    <w:rsid w:val="0067549C"/>
    <w:rsid w:val="006759ED"/>
    <w:rsid w:val="00676015"/>
    <w:rsid w:val="006771A4"/>
    <w:rsid w:val="00682E04"/>
    <w:rsid w:val="006846FA"/>
    <w:rsid w:val="00684B71"/>
    <w:rsid w:val="00686606"/>
    <w:rsid w:val="00686DA6"/>
    <w:rsid w:val="00687582"/>
    <w:rsid w:val="00687650"/>
    <w:rsid w:val="00690C05"/>
    <w:rsid w:val="006931F8"/>
    <w:rsid w:val="0069687D"/>
    <w:rsid w:val="006A1A21"/>
    <w:rsid w:val="006A3D45"/>
    <w:rsid w:val="006A65C1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59B5"/>
    <w:rsid w:val="006D0679"/>
    <w:rsid w:val="006D28C9"/>
    <w:rsid w:val="006D3D4E"/>
    <w:rsid w:val="006D3D75"/>
    <w:rsid w:val="006D6A1E"/>
    <w:rsid w:val="006D7F4A"/>
    <w:rsid w:val="006D7FFC"/>
    <w:rsid w:val="006E2C8E"/>
    <w:rsid w:val="006E34E1"/>
    <w:rsid w:val="006E4767"/>
    <w:rsid w:val="006E5A8D"/>
    <w:rsid w:val="006F0A25"/>
    <w:rsid w:val="006F39C0"/>
    <w:rsid w:val="006F3B7E"/>
    <w:rsid w:val="006F495A"/>
    <w:rsid w:val="006F4B05"/>
    <w:rsid w:val="006F52D6"/>
    <w:rsid w:val="006F6A86"/>
    <w:rsid w:val="006F6D5A"/>
    <w:rsid w:val="006F7CEB"/>
    <w:rsid w:val="006F7F71"/>
    <w:rsid w:val="0070077F"/>
    <w:rsid w:val="007007A3"/>
    <w:rsid w:val="00701B62"/>
    <w:rsid w:val="007020DA"/>
    <w:rsid w:val="00703AA2"/>
    <w:rsid w:val="00705CC8"/>
    <w:rsid w:val="007065AC"/>
    <w:rsid w:val="007067F3"/>
    <w:rsid w:val="00706CA6"/>
    <w:rsid w:val="007070CC"/>
    <w:rsid w:val="00711F43"/>
    <w:rsid w:val="00712226"/>
    <w:rsid w:val="00713751"/>
    <w:rsid w:val="007148F0"/>
    <w:rsid w:val="0071685D"/>
    <w:rsid w:val="00716FD5"/>
    <w:rsid w:val="00720515"/>
    <w:rsid w:val="00722E5B"/>
    <w:rsid w:val="0072455D"/>
    <w:rsid w:val="00724C9E"/>
    <w:rsid w:val="00732155"/>
    <w:rsid w:val="0073659B"/>
    <w:rsid w:val="00740B4A"/>
    <w:rsid w:val="00741FEB"/>
    <w:rsid w:val="00746B09"/>
    <w:rsid w:val="00747E60"/>
    <w:rsid w:val="00750555"/>
    <w:rsid w:val="00750C59"/>
    <w:rsid w:val="007520D3"/>
    <w:rsid w:val="00757775"/>
    <w:rsid w:val="00760FA8"/>
    <w:rsid w:val="007611C2"/>
    <w:rsid w:val="0076331F"/>
    <w:rsid w:val="00766195"/>
    <w:rsid w:val="007723F5"/>
    <w:rsid w:val="007733AC"/>
    <w:rsid w:val="00775F9D"/>
    <w:rsid w:val="007776F2"/>
    <w:rsid w:val="00782F40"/>
    <w:rsid w:val="0078304E"/>
    <w:rsid w:val="0078554F"/>
    <w:rsid w:val="007865CA"/>
    <w:rsid w:val="00790295"/>
    <w:rsid w:val="007907F6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4313"/>
    <w:rsid w:val="007A43E4"/>
    <w:rsid w:val="007A4ED2"/>
    <w:rsid w:val="007A6C2B"/>
    <w:rsid w:val="007A7998"/>
    <w:rsid w:val="007B3042"/>
    <w:rsid w:val="007B376A"/>
    <w:rsid w:val="007B4D6D"/>
    <w:rsid w:val="007B6CAE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930"/>
    <w:rsid w:val="007D0B46"/>
    <w:rsid w:val="007D1131"/>
    <w:rsid w:val="007D15F6"/>
    <w:rsid w:val="007D4742"/>
    <w:rsid w:val="007D4B9A"/>
    <w:rsid w:val="007D590E"/>
    <w:rsid w:val="007D5D72"/>
    <w:rsid w:val="007D702B"/>
    <w:rsid w:val="007E30B9"/>
    <w:rsid w:val="007E383F"/>
    <w:rsid w:val="007E3C34"/>
    <w:rsid w:val="007E528C"/>
    <w:rsid w:val="007E533D"/>
    <w:rsid w:val="007F0ABC"/>
    <w:rsid w:val="007F12CF"/>
    <w:rsid w:val="007F1B2E"/>
    <w:rsid w:val="007F1FC6"/>
    <w:rsid w:val="007F3A1B"/>
    <w:rsid w:val="007F5028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7AF6"/>
    <w:rsid w:val="00810E33"/>
    <w:rsid w:val="00811D5E"/>
    <w:rsid w:val="00812A46"/>
    <w:rsid w:val="00813E94"/>
    <w:rsid w:val="00814D76"/>
    <w:rsid w:val="00815ECE"/>
    <w:rsid w:val="00815FB0"/>
    <w:rsid w:val="008163E8"/>
    <w:rsid w:val="008219B1"/>
    <w:rsid w:val="00823626"/>
    <w:rsid w:val="00823E02"/>
    <w:rsid w:val="008248BD"/>
    <w:rsid w:val="00825F21"/>
    <w:rsid w:val="00826E69"/>
    <w:rsid w:val="00827735"/>
    <w:rsid w:val="00827BDA"/>
    <w:rsid w:val="008335AE"/>
    <w:rsid w:val="00833F4C"/>
    <w:rsid w:val="00835FEA"/>
    <w:rsid w:val="00842521"/>
    <w:rsid w:val="00842B36"/>
    <w:rsid w:val="008430F0"/>
    <w:rsid w:val="00843B9B"/>
    <w:rsid w:val="00843DC1"/>
    <w:rsid w:val="00844CDE"/>
    <w:rsid w:val="00845308"/>
    <w:rsid w:val="00846093"/>
    <w:rsid w:val="0084631A"/>
    <w:rsid w:val="0085052B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41C9"/>
    <w:rsid w:val="0088428D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A016B"/>
    <w:rsid w:val="008A3E35"/>
    <w:rsid w:val="008A5620"/>
    <w:rsid w:val="008A63EA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C0006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24C4"/>
    <w:rsid w:val="008D4986"/>
    <w:rsid w:val="008D5B9E"/>
    <w:rsid w:val="008D5C9E"/>
    <w:rsid w:val="008E089B"/>
    <w:rsid w:val="008E1ACE"/>
    <w:rsid w:val="008E5D2F"/>
    <w:rsid w:val="008F26F0"/>
    <w:rsid w:val="008F4862"/>
    <w:rsid w:val="008F540C"/>
    <w:rsid w:val="008F77BC"/>
    <w:rsid w:val="009000CA"/>
    <w:rsid w:val="00902FBB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20521"/>
    <w:rsid w:val="009207C9"/>
    <w:rsid w:val="00921579"/>
    <w:rsid w:val="0092283F"/>
    <w:rsid w:val="00922C3F"/>
    <w:rsid w:val="00925ACC"/>
    <w:rsid w:val="00926F5A"/>
    <w:rsid w:val="0093008D"/>
    <w:rsid w:val="00930389"/>
    <w:rsid w:val="009327A2"/>
    <w:rsid w:val="009348D2"/>
    <w:rsid w:val="00934DE5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69BD"/>
    <w:rsid w:val="00963C3B"/>
    <w:rsid w:val="00964B2C"/>
    <w:rsid w:val="00964C93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5A6C"/>
    <w:rsid w:val="00976115"/>
    <w:rsid w:val="00976A28"/>
    <w:rsid w:val="00976E5C"/>
    <w:rsid w:val="00981810"/>
    <w:rsid w:val="009829D5"/>
    <w:rsid w:val="00983C5D"/>
    <w:rsid w:val="00985473"/>
    <w:rsid w:val="0098679C"/>
    <w:rsid w:val="00986849"/>
    <w:rsid w:val="0098730E"/>
    <w:rsid w:val="00987CEE"/>
    <w:rsid w:val="00987E3D"/>
    <w:rsid w:val="0099005C"/>
    <w:rsid w:val="00990921"/>
    <w:rsid w:val="009918F7"/>
    <w:rsid w:val="00993A34"/>
    <w:rsid w:val="009950F9"/>
    <w:rsid w:val="009979E8"/>
    <w:rsid w:val="009A024A"/>
    <w:rsid w:val="009A0C7D"/>
    <w:rsid w:val="009A1719"/>
    <w:rsid w:val="009A20E3"/>
    <w:rsid w:val="009A2384"/>
    <w:rsid w:val="009A6490"/>
    <w:rsid w:val="009A71FB"/>
    <w:rsid w:val="009B149C"/>
    <w:rsid w:val="009B2052"/>
    <w:rsid w:val="009B218E"/>
    <w:rsid w:val="009B23A3"/>
    <w:rsid w:val="009B28BD"/>
    <w:rsid w:val="009B4C38"/>
    <w:rsid w:val="009C0AC0"/>
    <w:rsid w:val="009C2686"/>
    <w:rsid w:val="009C27D1"/>
    <w:rsid w:val="009C2D5D"/>
    <w:rsid w:val="009C2FDA"/>
    <w:rsid w:val="009C3383"/>
    <w:rsid w:val="009C55A6"/>
    <w:rsid w:val="009C7962"/>
    <w:rsid w:val="009C7DEC"/>
    <w:rsid w:val="009D1EAE"/>
    <w:rsid w:val="009D1EE9"/>
    <w:rsid w:val="009D24BE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E6"/>
    <w:rsid w:val="009F0C93"/>
    <w:rsid w:val="009F1C67"/>
    <w:rsid w:val="009F26FD"/>
    <w:rsid w:val="009F297F"/>
    <w:rsid w:val="009F36A9"/>
    <w:rsid w:val="009F551E"/>
    <w:rsid w:val="009F5A65"/>
    <w:rsid w:val="009F5AF4"/>
    <w:rsid w:val="009F64AF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412D"/>
    <w:rsid w:val="00A26202"/>
    <w:rsid w:val="00A306EF"/>
    <w:rsid w:val="00A311C4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2A37"/>
    <w:rsid w:val="00A52E47"/>
    <w:rsid w:val="00A53B21"/>
    <w:rsid w:val="00A53E8F"/>
    <w:rsid w:val="00A551D0"/>
    <w:rsid w:val="00A552F0"/>
    <w:rsid w:val="00A55F8C"/>
    <w:rsid w:val="00A56999"/>
    <w:rsid w:val="00A606E7"/>
    <w:rsid w:val="00A621AA"/>
    <w:rsid w:val="00A626B7"/>
    <w:rsid w:val="00A634D0"/>
    <w:rsid w:val="00A63D2B"/>
    <w:rsid w:val="00A64528"/>
    <w:rsid w:val="00A64DBE"/>
    <w:rsid w:val="00A6595D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31D2"/>
    <w:rsid w:val="00A9583C"/>
    <w:rsid w:val="00A9670D"/>
    <w:rsid w:val="00AA0B56"/>
    <w:rsid w:val="00AA238C"/>
    <w:rsid w:val="00AA280F"/>
    <w:rsid w:val="00AA36A0"/>
    <w:rsid w:val="00AA508C"/>
    <w:rsid w:val="00AA621C"/>
    <w:rsid w:val="00AA6FB7"/>
    <w:rsid w:val="00AA7DD6"/>
    <w:rsid w:val="00AB089A"/>
    <w:rsid w:val="00AB12D2"/>
    <w:rsid w:val="00AB3A64"/>
    <w:rsid w:val="00AB4EFB"/>
    <w:rsid w:val="00AB5705"/>
    <w:rsid w:val="00AB74DA"/>
    <w:rsid w:val="00AC2455"/>
    <w:rsid w:val="00AC3233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B7A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67A3"/>
    <w:rsid w:val="00B11C4F"/>
    <w:rsid w:val="00B11DA6"/>
    <w:rsid w:val="00B12442"/>
    <w:rsid w:val="00B1442F"/>
    <w:rsid w:val="00B1474B"/>
    <w:rsid w:val="00B1552E"/>
    <w:rsid w:val="00B16D28"/>
    <w:rsid w:val="00B17303"/>
    <w:rsid w:val="00B17B70"/>
    <w:rsid w:val="00B17ECC"/>
    <w:rsid w:val="00B21440"/>
    <w:rsid w:val="00B21F68"/>
    <w:rsid w:val="00B23573"/>
    <w:rsid w:val="00B24744"/>
    <w:rsid w:val="00B24C43"/>
    <w:rsid w:val="00B27979"/>
    <w:rsid w:val="00B30AB8"/>
    <w:rsid w:val="00B311B8"/>
    <w:rsid w:val="00B32050"/>
    <w:rsid w:val="00B33026"/>
    <w:rsid w:val="00B335DD"/>
    <w:rsid w:val="00B339AD"/>
    <w:rsid w:val="00B33DA6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54D1"/>
    <w:rsid w:val="00B461E5"/>
    <w:rsid w:val="00B46699"/>
    <w:rsid w:val="00B46B64"/>
    <w:rsid w:val="00B47CB6"/>
    <w:rsid w:val="00B532BE"/>
    <w:rsid w:val="00B53BA1"/>
    <w:rsid w:val="00B53BE8"/>
    <w:rsid w:val="00B53E32"/>
    <w:rsid w:val="00B545F0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704A7"/>
    <w:rsid w:val="00B706C7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5322"/>
    <w:rsid w:val="00B867E3"/>
    <w:rsid w:val="00B86EA7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C93"/>
    <w:rsid w:val="00BA0E0A"/>
    <w:rsid w:val="00BA0F08"/>
    <w:rsid w:val="00BA2DFE"/>
    <w:rsid w:val="00BA3931"/>
    <w:rsid w:val="00BA3A66"/>
    <w:rsid w:val="00BA4BA7"/>
    <w:rsid w:val="00BA5BEA"/>
    <w:rsid w:val="00BA5DAC"/>
    <w:rsid w:val="00BA6798"/>
    <w:rsid w:val="00BB0870"/>
    <w:rsid w:val="00BB1D2D"/>
    <w:rsid w:val="00BB509E"/>
    <w:rsid w:val="00BB54A0"/>
    <w:rsid w:val="00BB61F1"/>
    <w:rsid w:val="00BB7579"/>
    <w:rsid w:val="00BC2122"/>
    <w:rsid w:val="00BC30E0"/>
    <w:rsid w:val="00BC3363"/>
    <w:rsid w:val="00BC5EC1"/>
    <w:rsid w:val="00BC74B7"/>
    <w:rsid w:val="00BC7ABF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AD"/>
    <w:rsid w:val="00BE3874"/>
    <w:rsid w:val="00BE40A2"/>
    <w:rsid w:val="00BE66FC"/>
    <w:rsid w:val="00BE70B5"/>
    <w:rsid w:val="00BF0E32"/>
    <w:rsid w:val="00BF2C92"/>
    <w:rsid w:val="00BF2D4E"/>
    <w:rsid w:val="00BF33A1"/>
    <w:rsid w:val="00BF3815"/>
    <w:rsid w:val="00BF4976"/>
    <w:rsid w:val="00BF49E1"/>
    <w:rsid w:val="00BF5300"/>
    <w:rsid w:val="00BF5FEC"/>
    <w:rsid w:val="00BF63E3"/>
    <w:rsid w:val="00C00AF3"/>
    <w:rsid w:val="00C01107"/>
    <w:rsid w:val="00C0111C"/>
    <w:rsid w:val="00C0317D"/>
    <w:rsid w:val="00C0320C"/>
    <w:rsid w:val="00C03E8F"/>
    <w:rsid w:val="00C04BC0"/>
    <w:rsid w:val="00C054B2"/>
    <w:rsid w:val="00C061D5"/>
    <w:rsid w:val="00C10A54"/>
    <w:rsid w:val="00C10FA3"/>
    <w:rsid w:val="00C13D69"/>
    <w:rsid w:val="00C145F8"/>
    <w:rsid w:val="00C16211"/>
    <w:rsid w:val="00C16C17"/>
    <w:rsid w:val="00C16F79"/>
    <w:rsid w:val="00C17732"/>
    <w:rsid w:val="00C211CA"/>
    <w:rsid w:val="00C22A1C"/>
    <w:rsid w:val="00C238FF"/>
    <w:rsid w:val="00C23985"/>
    <w:rsid w:val="00C245E5"/>
    <w:rsid w:val="00C24A32"/>
    <w:rsid w:val="00C258CA"/>
    <w:rsid w:val="00C2677C"/>
    <w:rsid w:val="00C30303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5D81"/>
    <w:rsid w:val="00C46D46"/>
    <w:rsid w:val="00C524D2"/>
    <w:rsid w:val="00C578F5"/>
    <w:rsid w:val="00C57CE5"/>
    <w:rsid w:val="00C57DD9"/>
    <w:rsid w:val="00C61484"/>
    <w:rsid w:val="00C622F9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22AA"/>
    <w:rsid w:val="00C93AF5"/>
    <w:rsid w:val="00C9513B"/>
    <w:rsid w:val="00CA160D"/>
    <w:rsid w:val="00CA2A65"/>
    <w:rsid w:val="00CA6580"/>
    <w:rsid w:val="00CB0986"/>
    <w:rsid w:val="00CB0B29"/>
    <w:rsid w:val="00CB64AF"/>
    <w:rsid w:val="00CB6F76"/>
    <w:rsid w:val="00CB78F7"/>
    <w:rsid w:val="00CC3028"/>
    <w:rsid w:val="00CC3550"/>
    <w:rsid w:val="00CC5D4A"/>
    <w:rsid w:val="00CC6E59"/>
    <w:rsid w:val="00CD0144"/>
    <w:rsid w:val="00CD10C6"/>
    <w:rsid w:val="00CD2009"/>
    <w:rsid w:val="00CD22C2"/>
    <w:rsid w:val="00CD2D89"/>
    <w:rsid w:val="00CD3166"/>
    <w:rsid w:val="00CD74FE"/>
    <w:rsid w:val="00CD7A88"/>
    <w:rsid w:val="00CE099C"/>
    <w:rsid w:val="00CE1243"/>
    <w:rsid w:val="00CE1571"/>
    <w:rsid w:val="00CE210D"/>
    <w:rsid w:val="00CE5E7F"/>
    <w:rsid w:val="00CE7291"/>
    <w:rsid w:val="00CE78ED"/>
    <w:rsid w:val="00CF00EC"/>
    <w:rsid w:val="00CF13B7"/>
    <w:rsid w:val="00CF40B7"/>
    <w:rsid w:val="00CF5526"/>
    <w:rsid w:val="00CF64E6"/>
    <w:rsid w:val="00D01930"/>
    <w:rsid w:val="00D0465E"/>
    <w:rsid w:val="00D04FF5"/>
    <w:rsid w:val="00D05CF3"/>
    <w:rsid w:val="00D06660"/>
    <w:rsid w:val="00D11E99"/>
    <w:rsid w:val="00D14895"/>
    <w:rsid w:val="00D14968"/>
    <w:rsid w:val="00D14BD7"/>
    <w:rsid w:val="00D1561E"/>
    <w:rsid w:val="00D165C0"/>
    <w:rsid w:val="00D166D3"/>
    <w:rsid w:val="00D20345"/>
    <w:rsid w:val="00D20346"/>
    <w:rsid w:val="00D211AA"/>
    <w:rsid w:val="00D2142D"/>
    <w:rsid w:val="00D22674"/>
    <w:rsid w:val="00D22A18"/>
    <w:rsid w:val="00D245A3"/>
    <w:rsid w:val="00D26F33"/>
    <w:rsid w:val="00D27E17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50A67"/>
    <w:rsid w:val="00D51056"/>
    <w:rsid w:val="00D51318"/>
    <w:rsid w:val="00D5612A"/>
    <w:rsid w:val="00D614DA"/>
    <w:rsid w:val="00D635F4"/>
    <w:rsid w:val="00D63B57"/>
    <w:rsid w:val="00D63DE4"/>
    <w:rsid w:val="00D64995"/>
    <w:rsid w:val="00D66223"/>
    <w:rsid w:val="00D676A4"/>
    <w:rsid w:val="00D723B6"/>
    <w:rsid w:val="00D732D3"/>
    <w:rsid w:val="00D76425"/>
    <w:rsid w:val="00D81787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24F9"/>
    <w:rsid w:val="00D927D5"/>
    <w:rsid w:val="00D92E83"/>
    <w:rsid w:val="00D935D1"/>
    <w:rsid w:val="00D93D9E"/>
    <w:rsid w:val="00D94EE0"/>
    <w:rsid w:val="00D96B75"/>
    <w:rsid w:val="00DA1FCA"/>
    <w:rsid w:val="00DA24C0"/>
    <w:rsid w:val="00DA40BB"/>
    <w:rsid w:val="00DA444A"/>
    <w:rsid w:val="00DA6BC3"/>
    <w:rsid w:val="00DA7841"/>
    <w:rsid w:val="00DB0818"/>
    <w:rsid w:val="00DB1DAB"/>
    <w:rsid w:val="00DB7CFC"/>
    <w:rsid w:val="00DB7DC3"/>
    <w:rsid w:val="00DC13DF"/>
    <w:rsid w:val="00DC290E"/>
    <w:rsid w:val="00DC304D"/>
    <w:rsid w:val="00DC354E"/>
    <w:rsid w:val="00DC5969"/>
    <w:rsid w:val="00DC6331"/>
    <w:rsid w:val="00DC665E"/>
    <w:rsid w:val="00DC6BC8"/>
    <w:rsid w:val="00DD031A"/>
    <w:rsid w:val="00DD086E"/>
    <w:rsid w:val="00DD1293"/>
    <w:rsid w:val="00DD1961"/>
    <w:rsid w:val="00DD2359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6"/>
    <w:rsid w:val="00DF0EF5"/>
    <w:rsid w:val="00DF13F4"/>
    <w:rsid w:val="00DF2467"/>
    <w:rsid w:val="00DF498B"/>
    <w:rsid w:val="00DF4A76"/>
    <w:rsid w:val="00DF4C00"/>
    <w:rsid w:val="00E00DF4"/>
    <w:rsid w:val="00E02864"/>
    <w:rsid w:val="00E0406A"/>
    <w:rsid w:val="00E07B80"/>
    <w:rsid w:val="00E10137"/>
    <w:rsid w:val="00E111B6"/>
    <w:rsid w:val="00E1494E"/>
    <w:rsid w:val="00E14982"/>
    <w:rsid w:val="00E14C7F"/>
    <w:rsid w:val="00E1578A"/>
    <w:rsid w:val="00E164B5"/>
    <w:rsid w:val="00E165C9"/>
    <w:rsid w:val="00E16B2B"/>
    <w:rsid w:val="00E2069A"/>
    <w:rsid w:val="00E21A66"/>
    <w:rsid w:val="00E21D38"/>
    <w:rsid w:val="00E27512"/>
    <w:rsid w:val="00E276B9"/>
    <w:rsid w:val="00E2777A"/>
    <w:rsid w:val="00E300CE"/>
    <w:rsid w:val="00E3061C"/>
    <w:rsid w:val="00E31687"/>
    <w:rsid w:val="00E32A4D"/>
    <w:rsid w:val="00E375DE"/>
    <w:rsid w:val="00E407A2"/>
    <w:rsid w:val="00E41F62"/>
    <w:rsid w:val="00E424A4"/>
    <w:rsid w:val="00E42DD5"/>
    <w:rsid w:val="00E43509"/>
    <w:rsid w:val="00E43921"/>
    <w:rsid w:val="00E455CD"/>
    <w:rsid w:val="00E459BB"/>
    <w:rsid w:val="00E45C13"/>
    <w:rsid w:val="00E47B52"/>
    <w:rsid w:val="00E50168"/>
    <w:rsid w:val="00E5127D"/>
    <w:rsid w:val="00E5181E"/>
    <w:rsid w:val="00E51F03"/>
    <w:rsid w:val="00E52746"/>
    <w:rsid w:val="00E52790"/>
    <w:rsid w:val="00E535EB"/>
    <w:rsid w:val="00E53A49"/>
    <w:rsid w:val="00E565BD"/>
    <w:rsid w:val="00E56626"/>
    <w:rsid w:val="00E57D50"/>
    <w:rsid w:val="00E61765"/>
    <w:rsid w:val="00E62EC7"/>
    <w:rsid w:val="00E64855"/>
    <w:rsid w:val="00E65C59"/>
    <w:rsid w:val="00E66435"/>
    <w:rsid w:val="00E66740"/>
    <w:rsid w:val="00E6761C"/>
    <w:rsid w:val="00E704B2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91D99"/>
    <w:rsid w:val="00E92C26"/>
    <w:rsid w:val="00E93DFF"/>
    <w:rsid w:val="00E94AE2"/>
    <w:rsid w:val="00E954D8"/>
    <w:rsid w:val="00EA009A"/>
    <w:rsid w:val="00EA0650"/>
    <w:rsid w:val="00EA1767"/>
    <w:rsid w:val="00EA4DE6"/>
    <w:rsid w:val="00EA799D"/>
    <w:rsid w:val="00EB2C19"/>
    <w:rsid w:val="00EB434C"/>
    <w:rsid w:val="00EB49A0"/>
    <w:rsid w:val="00EB7E0D"/>
    <w:rsid w:val="00EC053B"/>
    <w:rsid w:val="00EC18A6"/>
    <w:rsid w:val="00EC1B5E"/>
    <w:rsid w:val="00EC3072"/>
    <w:rsid w:val="00EC39D2"/>
    <w:rsid w:val="00EC70B3"/>
    <w:rsid w:val="00ED0AE2"/>
    <w:rsid w:val="00ED0D46"/>
    <w:rsid w:val="00ED3DEA"/>
    <w:rsid w:val="00ED4216"/>
    <w:rsid w:val="00ED489C"/>
    <w:rsid w:val="00ED4E86"/>
    <w:rsid w:val="00ED752F"/>
    <w:rsid w:val="00ED7BAE"/>
    <w:rsid w:val="00EE29DD"/>
    <w:rsid w:val="00EE4788"/>
    <w:rsid w:val="00EE6956"/>
    <w:rsid w:val="00EE6C50"/>
    <w:rsid w:val="00EE78BC"/>
    <w:rsid w:val="00EE7CCC"/>
    <w:rsid w:val="00EF058C"/>
    <w:rsid w:val="00EF0BAC"/>
    <w:rsid w:val="00EF0F39"/>
    <w:rsid w:val="00EF3C21"/>
    <w:rsid w:val="00EF4683"/>
    <w:rsid w:val="00EF4862"/>
    <w:rsid w:val="00EF6DB9"/>
    <w:rsid w:val="00EF7A49"/>
    <w:rsid w:val="00F0253A"/>
    <w:rsid w:val="00F03C55"/>
    <w:rsid w:val="00F0613B"/>
    <w:rsid w:val="00F1143F"/>
    <w:rsid w:val="00F11598"/>
    <w:rsid w:val="00F12FBA"/>
    <w:rsid w:val="00F134F2"/>
    <w:rsid w:val="00F13661"/>
    <w:rsid w:val="00F1454E"/>
    <w:rsid w:val="00F15B8A"/>
    <w:rsid w:val="00F237AD"/>
    <w:rsid w:val="00F2466C"/>
    <w:rsid w:val="00F255EB"/>
    <w:rsid w:val="00F26346"/>
    <w:rsid w:val="00F26667"/>
    <w:rsid w:val="00F26E11"/>
    <w:rsid w:val="00F30CB7"/>
    <w:rsid w:val="00F320DB"/>
    <w:rsid w:val="00F415C4"/>
    <w:rsid w:val="00F4220F"/>
    <w:rsid w:val="00F4395F"/>
    <w:rsid w:val="00F519B8"/>
    <w:rsid w:val="00F523A5"/>
    <w:rsid w:val="00F523D6"/>
    <w:rsid w:val="00F542F1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76916"/>
    <w:rsid w:val="00F8044A"/>
    <w:rsid w:val="00F80C5E"/>
    <w:rsid w:val="00F81E82"/>
    <w:rsid w:val="00F8351C"/>
    <w:rsid w:val="00F84D5E"/>
    <w:rsid w:val="00F87178"/>
    <w:rsid w:val="00F957C6"/>
    <w:rsid w:val="00F961B8"/>
    <w:rsid w:val="00F965F6"/>
    <w:rsid w:val="00FA12A5"/>
    <w:rsid w:val="00FA133F"/>
    <w:rsid w:val="00FA1B09"/>
    <w:rsid w:val="00FA28E6"/>
    <w:rsid w:val="00FA4C1F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774D"/>
    <w:rsid w:val="00FE13A0"/>
    <w:rsid w:val="00FE5519"/>
    <w:rsid w:val="00FE5B93"/>
    <w:rsid w:val="00FE636E"/>
    <w:rsid w:val="00FE6EEF"/>
    <w:rsid w:val="00FE7793"/>
    <w:rsid w:val="00FE7900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98679C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98679C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817</Words>
  <Characters>4657</Characters>
  <Application>Microsoft Office Word</Application>
  <DocSecurity>0</DocSecurity>
  <Lines>38</Lines>
  <Paragraphs>10</Paragraphs>
  <ScaleCrop>false</ScaleCrop>
  <Company>CATT</Company>
  <LinksUpToDate>false</LinksUpToDate>
  <CharactersWithSpaces>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lzq</cp:lastModifiedBy>
  <cp:revision>72</cp:revision>
  <dcterms:created xsi:type="dcterms:W3CDTF">2022-07-20T03:25:00Z</dcterms:created>
  <dcterms:modified xsi:type="dcterms:W3CDTF">2022-08-09T06:05:00Z</dcterms:modified>
</cp:coreProperties>
</file>